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5" w:type="dxa"/>
        <w:jc w:val="center"/>
        <w:tblCellSpacing w:w="0" w:type="dxa"/>
        <w:tblCellMar>
          <w:left w:w="0" w:type="dxa"/>
          <w:right w:w="0" w:type="dxa"/>
        </w:tblCellMar>
        <w:tblLook w:val="04A0" w:firstRow="1" w:lastRow="0" w:firstColumn="1" w:lastColumn="0" w:noHBand="0" w:noVBand="1"/>
      </w:tblPr>
      <w:tblGrid>
        <w:gridCol w:w="8857"/>
        <w:gridCol w:w="428"/>
      </w:tblGrid>
      <w:tr w:rsidR="008F75C8" w:rsidTr="008F75C8">
        <w:trPr>
          <w:gridAfter w:val="1"/>
          <w:wAfter w:w="9285" w:type="dxa"/>
          <w:tblCellSpacing w:w="0" w:type="dxa"/>
          <w:jc w:val="center"/>
        </w:trPr>
        <w:tc>
          <w:tcPr>
            <w:tcW w:w="9000" w:type="dxa"/>
            <w:vAlign w:val="center"/>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57"/>
            </w:tblGrid>
            <w:tr w:rsidR="008F75C8">
              <w:trPr>
                <w:tblCellSpacing w:w="0" w:type="dxa"/>
              </w:trPr>
              <w:tc>
                <w:tcPr>
                  <w:tcW w:w="0" w:type="auto"/>
                  <w:shd w:val="clear" w:color="auto" w:fill="FFFFFF"/>
                  <w:vAlign w:val="bottom"/>
                  <w:hideMark/>
                </w:tcPr>
                <w:p w:rsidR="008F75C8" w:rsidRDefault="008F75C8">
                  <w:pPr>
                    <w:jc w:val="center"/>
                    <w:rPr>
                      <w:rFonts w:ascii="Calibri" w:hAnsi="Calibri"/>
                      <w:color w:val="333333"/>
                      <w:sz w:val="20"/>
                      <w:szCs w:val="20"/>
                    </w:rPr>
                  </w:pPr>
                  <w:r>
                    <w:rPr>
                      <w:rFonts w:ascii="Calibri" w:hAnsi="Calibri"/>
                      <w:noProof/>
                      <w:color w:val="0000FF"/>
                      <w:sz w:val="20"/>
                      <w:szCs w:val="20"/>
                    </w:rPr>
                    <w:drawing>
                      <wp:inline distT="0" distB="0" distL="0" distR="0">
                        <wp:extent cx="5619750" cy="1476375"/>
                        <wp:effectExtent l="0" t="0" r="0" b="9525"/>
                        <wp:docPr id="13" name="Picture 13" descr="ABL Weekly">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L Weekl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0" cy="1476375"/>
                                </a:xfrm>
                                <a:prstGeom prst="rect">
                                  <a:avLst/>
                                </a:prstGeom>
                                <a:noFill/>
                                <a:ln>
                                  <a:noFill/>
                                </a:ln>
                              </pic:spPr>
                            </pic:pic>
                          </a:graphicData>
                        </a:graphic>
                      </wp:inline>
                    </w:drawing>
                  </w:r>
                </w:p>
              </w:tc>
            </w:tr>
          </w:tbl>
          <w:p w:rsidR="008F75C8" w:rsidRDefault="008F75C8">
            <w:pPr>
              <w:rPr>
                <w:vanish/>
              </w:rPr>
            </w:pPr>
          </w:p>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8857"/>
            </w:tblGrid>
            <w:tr w:rsidR="008F75C8">
              <w:trPr>
                <w:tblCellSpacing w:w="0" w:type="dxa"/>
              </w:trPr>
              <w:tc>
                <w:tcPr>
                  <w:tcW w:w="0" w:type="auto"/>
                  <w:shd w:val="clear" w:color="auto" w:fill="FFFFFF"/>
                  <w:vAlign w:val="center"/>
                  <w:hideMark/>
                </w:tcPr>
                <w:p w:rsidR="008F75C8" w:rsidRDefault="008F75C8">
                  <w:pPr>
                    <w:jc w:val="center"/>
                    <w:rPr>
                      <w:rFonts w:ascii="Cambria" w:hAnsi="Cambria"/>
                      <w:color w:val="0000FF"/>
                    </w:rPr>
                  </w:pPr>
                  <w:hyperlink r:id="rId6" w:tgtFrame="_blank" w:history="1">
                    <w:r>
                      <w:rPr>
                        <w:rStyle w:val="Hyperlink"/>
                        <w:rFonts w:ascii="Cambria" w:hAnsi="Cambria"/>
                      </w:rPr>
                      <w:t>www.ablusa.org</w:t>
                    </w:r>
                  </w:hyperlink>
                  <w:r>
                    <w:rPr>
                      <w:rFonts w:ascii="Cambria" w:hAnsi="Cambria"/>
                      <w:color w:val="0000FF"/>
                    </w:rPr>
                    <w:t xml:space="preserve"> | </w:t>
                  </w:r>
                  <w:hyperlink r:id="rId7" w:tgtFrame="_blank" w:history="1">
                    <w:r>
                      <w:rPr>
                        <w:rStyle w:val="Hyperlink"/>
                        <w:rFonts w:ascii="Cambria" w:hAnsi="Cambria"/>
                      </w:rPr>
                      <w:t>www.facebook.com/ablusa</w:t>
                    </w:r>
                  </w:hyperlink>
                  <w:r>
                    <w:rPr>
                      <w:rFonts w:ascii="Cambria" w:hAnsi="Cambria"/>
                      <w:color w:val="0000FF"/>
                    </w:rPr>
                    <w:t> |</w:t>
                  </w:r>
                  <w:hyperlink r:id="rId8" w:tgtFrame="_blank" w:history="1">
                    <w:r>
                      <w:rPr>
                        <w:rStyle w:val="Hyperlink"/>
                        <w:rFonts w:ascii="Cambria" w:hAnsi="Cambria"/>
                      </w:rPr>
                      <w:t>www.twitter.com/ablusa</w:t>
                    </w:r>
                  </w:hyperlink>
                </w:p>
              </w:tc>
            </w:tr>
          </w:tbl>
          <w:p w:rsidR="008F75C8" w:rsidRDefault="008F75C8">
            <w:pPr>
              <w:rPr>
                <w:sz w:val="20"/>
                <w:szCs w:val="20"/>
              </w:rPr>
            </w:pPr>
          </w:p>
        </w:tc>
      </w:tr>
      <w:tr w:rsidR="008F75C8" w:rsidTr="008F75C8">
        <w:trPr>
          <w:gridAfter w:val="1"/>
          <w:wAfter w:w="9285" w:type="dxa"/>
          <w:tblCellSpacing w:w="0" w:type="dxa"/>
          <w:jc w:val="center"/>
        </w:trPr>
        <w:tc>
          <w:tcPr>
            <w:tcW w:w="9000" w:type="dxa"/>
            <w:shd w:val="clear" w:color="auto" w:fill="FFFFFF"/>
            <w:vAlign w:val="center"/>
            <w:hideMark/>
          </w:tcPr>
          <w:p w:rsidR="008F75C8" w:rsidRDefault="008F75C8"/>
        </w:tc>
      </w:tr>
      <w:tr w:rsidR="008F75C8" w:rsidTr="008F75C8">
        <w:trPr>
          <w:tblCellSpacing w:w="0" w:type="dxa"/>
          <w:jc w:val="center"/>
        </w:trPr>
        <w:tc>
          <w:tcPr>
            <w:tcW w:w="9285" w:type="dxa"/>
            <w:gridSpan w:val="2"/>
            <w:hideMark/>
          </w:tcPr>
          <w:p w:rsidR="008F75C8" w:rsidRDefault="008F75C8"/>
        </w:tc>
      </w:tr>
      <w:tr w:rsidR="008F75C8" w:rsidTr="008F75C8">
        <w:trPr>
          <w:tblCellSpacing w:w="0" w:type="dxa"/>
          <w:jc w:val="center"/>
        </w:trPr>
        <w:tc>
          <w:tcPr>
            <w:tcW w:w="9285" w:type="dxa"/>
            <w:gridSpan w:val="2"/>
          </w:tcPr>
          <w:tbl>
            <w:tblPr>
              <w:tblW w:w="5000" w:type="pct"/>
              <w:jc w:val="right"/>
              <w:tblCellSpacing w:w="0" w:type="dxa"/>
              <w:shd w:val="clear" w:color="auto" w:fill="FFFF00"/>
              <w:tblCellMar>
                <w:left w:w="0" w:type="dxa"/>
                <w:right w:w="0" w:type="dxa"/>
              </w:tblCellMar>
              <w:tblLook w:val="04A0" w:firstRow="1" w:lastRow="0" w:firstColumn="1" w:lastColumn="0" w:noHBand="0" w:noVBand="1"/>
            </w:tblPr>
            <w:tblGrid>
              <w:gridCol w:w="300"/>
              <w:gridCol w:w="8985"/>
            </w:tblGrid>
            <w:tr w:rsidR="008F75C8">
              <w:trPr>
                <w:tblCellSpacing w:w="0" w:type="dxa"/>
                <w:jc w:val="right"/>
              </w:trPr>
              <w:tc>
                <w:tcPr>
                  <w:tcW w:w="285" w:type="dxa"/>
                  <w:shd w:val="clear" w:color="auto" w:fill="800000"/>
                  <w:vAlign w:val="center"/>
                  <w:hideMark/>
                </w:tcPr>
                <w:p w:rsidR="008F75C8" w:rsidRDefault="008F75C8">
                  <w:pPr>
                    <w:rPr>
                      <w:sz w:val="20"/>
                      <w:szCs w:val="20"/>
                    </w:rPr>
                  </w:pPr>
                </w:p>
              </w:tc>
              <w:tc>
                <w:tcPr>
                  <w:tcW w:w="0" w:type="auto"/>
                  <w:shd w:val="clear" w:color="auto" w:fill="800000"/>
                  <w:tcMar>
                    <w:top w:w="0" w:type="dxa"/>
                    <w:left w:w="150" w:type="dxa"/>
                    <w:bottom w:w="0" w:type="dxa"/>
                    <w:right w:w="150" w:type="dxa"/>
                  </w:tcMar>
                  <w:vAlign w:val="center"/>
                  <w:hideMark/>
                </w:tcPr>
                <w:p w:rsidR="008F75C8" w:rsidRDefault="008F75C8">
                  <w:pPr>
                    <w:rPr>
                      <w:color w:val="FFFFFF"/>
                      <w:sz w:val="28"/>
                      <w:szCs w:val="28"/>
                    </w:rPr>
                  </w:pPr>
                  <w:r>
                    <w:rPr>
                      <w:b/>
                      <w:bCs/>
                      <w:color w:val="FFFFFF"/>
                      <w:sz w:val="28"/>
                      <w:szCs w:val="28"/>
                    </w:rPr>
                    <w:t>CALENDAR</w:t>
                  </w:r>
                </w:p>
              </w:tc>
            </w:tr>
            <w:tr w:rsidR="008F75C8">
              <w:trPr>
                <w:tblCellSpacing w:w="0" w:type="dxa"/>
                <w:jc w:val="right"/>
              </w:trPr>
              <w:tc>
                <w:tcPr>
                  <w:tcW w:w="285" w:type="dxa"/>
                  <w:vMerge w:val="restart"/>
                  <w:shd w:val="clear" w:color="auto" w:fill="F5F5F5"/>
                  <w:hideMark/>
                </w:tcPr>
                <w:p w:rsidR="008F75C8" w:rsidRDefault="008F75C8">
                  <w:pPr>
                    <w:rPr>
                      <w:color w:val="000000"/>
                    </w:rPr>
                  </w:pPr>
                  <w:r>
                    <w:rPr>
                      <w:noProof/>
                      <w:color w:val="000000"/>
                    </w:rPr>
                    <w:drawing>
                      <wp:inline distT="0" distB="0" distL="0" distR="0">
                        <wp:extent cx="180975" cy="228600"/>
                        <wp:effectExtent l="0" t="0" r="9525" b="0"/>
                        <wp:docPr id="12" name="Picture 12" descr="https://imgssl.constantcontact.com/letters/images/1101093164665/alumnievents-crn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1101093164665/alumnievents-crn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0" w:type="auto"/>
                  <w:shd w:val="clear" w:color="auto" w:fill="FFFF00"/>
                  <w:vAlign w:val="center"/>
                  <w:hideMark/>
                </w:tcPr>
                <w:p w:rsidR="008F75C8" w:rsidRDefault="008F75C8">
                  <w:pPr>
                    <w:rPr>
                      <w:color w:val="000000"/>
                    </w:rPr>
                  </w:pPr>
                </w:p>
              </w:tc>
            </w:tr>
            <w:tr w:rsidR="008F75C8">
              <w:trPr>
                <w:tblCellSpacing w:w="0" w:type="dxa"/>
                <w:jc w:val="right"/>
              </w:trPr>
              <w:tc>
                <w:tcPr>
                  <w:tcW w:w="0" w:type="auto"/>
                  <w:vMerge/>
                  <w:shd w:val="clear" w:color="auto" w:fill="FFFF00"/>
                  <w:vAlign w:val="center"/>
                  <w:hideMark/>
                </w:tcPr>
                <w:p w:rsidR="008F75C8" w:rsidRDefault="008F75C8">
                  <w:pPr>
                    <w:rPr>
                      <w:color w:val="000000"/>
                    </w:rPr>
                  </w:pPr>
                </w:p>
              </w:tc>
              <w:tc>
                <w:tcPr>
                  <w:tcW w:w="0" w:type="auto"/>
                  <w:shd w:val="clear" w:color="auto" w:fill="FFFFFF"/>
                  <w:tcMar>
                    <w:top w:w="150" w:type="dxa"/>
                    <w:left w:w="150" w:type="dxa"/>
                    <w:bottom w:w="150" w:type="dxa"/>
                    <w:right w:w="150" w:type="dxa"/>
                  </w:tcMar>
                  <w:vAlign w:val="center"/>
                  <w:hideMark/>
                </w:tcPr>
                <w:p w:rsidR="008F75C8" w:rsidRDefault="008F75C8">
                  <w:pPr>
                    <w:shd w:val="clear" w:color="auto" w:fill="FFFFFF"/>
                    <w:rPr>
                      <w:rFonts w:ascii="Cambria" w:hAnsi="Cambria"/>
                      <w:color w:val="000000"/>
                      <w:sz w:val="18"/>
                      <w:szCs w:val="18"/>
                    </w:rPr>
                  </w:pPr>
                  <w:r>
                    <w:rPr>
                      <w:rFonts w:ascii="Cambria" w:hAnsi="Cambria"/>
                      <w:color w:val="000000"/>
                      <w:sz w:val="18"/>
                      <w:szCs w:val="18"/>
                    </w:rPr>
                    <w:t>September 6-8 - </w:t>
                  </w:r>
                  <w:hyperlink r:id="rId10" w:tgtFrame="_blank" w:history="1">
                    <w:r>
                      <w:rPr>
                        <w:rStyle w:val="Hyperlink"/>
                        <w:rFonts w:ascii="Cambria" w:hAnsi="Cambria"/>
                        <w:sz w:val="18"/>
                        <w:szCs w:val="18"/>
                      </w:rPr>
                      <w:t>10th Annual Alcohol Law &amp; Policy Conference</w:t>
                    </w:r>
                  </w:hyperlink>
                  <w:r>
                    <w:rPr>
                      <w:rFonts w:ascii="Cambria" w:hAnsi="Cambria"/>
                      <w:color w:val="000000"/>
                      <w:sz w:val="18"/>
                      <w:szCs w:val="18"/>
                    </w:rPr>
                    <w:t> | Chicago, IL</w:t>
                  </w:r>
                </w:p>
                <w:p w:rsidR="008F75C8" w:rsidRDefault="008F75C8">
                  <w:pPr>
                    <w:shd w:val="clear" w:color="auto" w:fill="FFFFFF"/>
                    <w:rPr>
                      <w:rFonts w:ascii="Cambria" w:hAnsi="Cambria"/>
                      <w:color w:val="000000"/>
                      <w:sz w:val="18"/>
                      <w:szCs w:val="18"/>
                    </w:rPr>
                  </w:pPr>
                  <w:r>
                    <w:rPr>
                      <w:rFonts w:ascii="Cambria" w:hAnsi="Cambria"/>
                      <w:color w:val="000000"/>
                      <w:sz w:val="18"/>
                      <w:szCs w:val="18"/>
                    </w:rPr>
                    <w:t xml:space="preserve">September 8 - </w:t>
                  </w:r>
                  <w:hyperlink r:id="rId11" w:tgtFrame="_blank" w:history="1">
                    <w:r>
                      <w:rPr>
                        <w:rStyle w:val="Hyperlink"/>
                        <w:rFonts w:ascii="Cambria" w:hAnsi="Cambria"/>
                        <w:sz w:val="18"/>
                        <w:szCs w:val="18"/>
                      </w:rPr>
                      <w:t>Indiana Association of Beverage Retailers Annual Golf Outing</w:t>
                    </w:r>
                  </w:hyperlink>
                  <w:r>
                    <w:rPr>
                      <w:rFonts w:ascii="Cambria" w:hAnsi="Cambria"/>
                      <w:color w:val="000000"/>
                      <w:sz w:val="18"/>
                      <w:szCs w:val="18"/>
                    </w:rPr>
                    <w:t xml:space="preserve"> | Indianapolis, IN</w:t>
                  </w:r>
                </w:p>
                <w:p w:rsidR="008F75C8" w:rsidRDefault="008F75C8">
                  <w:pPr>
                    <w:shd w:val="clear" w:color="auto" w:fill="FFFFFF"/>
                    <w:rPr>
                      <w:rFonts w:ascii="Cambria" w:hAnsi="Cambria"/>
                      <w:color w:val="000000"/>
                      <w:sz w:val="18"/>
                      <w:szCs w:val="18"/>
                    </w:rPr>
                  </w:pPr>
                  <w:r>
                    <w:rPr>
                      <w:rFonts w:ascii="Cambria" w:hAnsi="Cambria"/>
                      <w:color w:val="000000"/>
                      <w:sz w:val="18"/>
                      <w:szCs w:val="18"/>
                    </w:rPr>
                    <w:t>September 11-14 - </w:t>
                  </w:r>
                  <w:hyperlink r:id="rId12" w:tgtFrame="_blank" w:history="1">
                    <w:r>
                      <w:rPr>
                        <w:rStyle w:val="Hyperlink"/>
                        <w:rFonts w:ascii="Cambria" w:hAnsi="Cambria"/>
                        <w:sz w:val="18"/>
                        <w:szCs w:val="18"/>
                      </w:rPr>
                      <w:t>Montana Tavern Association Convention</w:t>
                    </w:r>
                  </w:hyperlink>
                  <w:r>
                    <w:rPr>
                      <w:rFonts w:ascii="Cambria" w:hAnsi="Cambria"/>
                      <w:color w:val="000000"/>
                      <w:sz w:val="18"/>
                      <w:szCs w:val="18"/>
                    </w:rPr>
                    <w:t> | Billings, MT</w:t>
                  </w:r>
                </w:p>
                <w:p w:rsidR="008F75C8" w:rsidRDefault="008F75C8">
                  <w:pPr>
                    <w:shd w:val="clear" w:color="auto" w:fill="FFFFFF"/>
                    <w:rPr>
                      <w:rFonts w:ascii="Cambria" w:hAnsi="Cambria"/>
                      <w:color w:val="000000"/>
                      <w:sz w:val="18"/>
                      <w:szCs w:val="18"/>
                    </w:rPr>
                  </w:pPr>
                  <w:r>
                    <w:rPr>
                      <w:rFonts w:ascii="Cambria" w:hAnsi="Cambria"/>
                      <w:color w:val="000000"/>
                      <w:sz w:val="18"/>
                      <w:szCs w:val="18"/>
                    </w:rPr>
                    <w:t>September 14-15 - </w:t>
                  </w:r>
                  <w:hyperlink r:id="rId13" w:tgtFrame="_blank" w:history="1">
                    <w:r>
                      <w:rPr>
                        <w:rStyle w:val="Hyperlink"/>
                        <w:rFonts w:ascii="Cambria" w:hAnsi="Cambria"/>
                        <w:sz w:val="18"/>
                        <w:szCs w:val="18"/>
                      </w:rPr>
                      <w:t>Wine, Beer &amp; Spirits Law Conference</w:t>
                    </w:r>
                  </w:hyperlink>
                  <w:r>
                    <w:rPr>
                      <w:rFonts w:ascii="Cambria" w:hAnsi="Cambria"/>
                      <w:color w:val="000000"/>
                      <w:sz w:val="18"/>
                      <w:szCs w:val="18"/>
                    </w:rPr>
                    <w:t> | Portland, OR</w:t>
                  </w:r>
                </w:p>
                <w:p w:rsidR="008F75C8" w:rsidRDefault="008F75C8">
                  <w:pPr>
                    <w:shd w:val="clear" w:color="auto" w:fill="FFFFFF"/>
                    <w:rPr>
                      <w:rFonts w:ascii="Cambria" w:hAnsi="Cambria"/>
                      <w:color w:val="000000"/>
                      <w:sz w:val="18"/>
                      <w:szCs w:val="18"/>
                    </w:rPr>
                  </w:pPr>
                  <w:r>
                    <w:rPr>
                      <w:rFonts w:ascii="Cambria" w:hAnsi="Cambria"/>
                      <w:color w:val="000000"/>
                      <w:sz w:val="18"/>
                      <w:szCs w:val="18"/>
                    </w:rPr>
                    <w:t>September 17-19 - </w:t>
                  </w:r>
                  <w:hyperlink r:id="rId14" w:tgtFrame="_blank" w:history="1">
                    <w:r>
                      <w:rPr>
                        <w:rStyle w:val="Hyperlink"/>
                        <w:rFonts w:ascii="Cambria" w:hAnsi="Cambria"/>
                        <w:sz w:val="18"/>
                        <w:szCs w:val="18"/>
                      </w:rPr>
                      <w:t>Illinois Licensed Beverage Association 132nd Annual Convention</w:t>
                    </w:r>
                  </w:hyperlink>
                  <w:r>
                    <w:rPr>
                      <w:rFonts w:ascii="Cambria" w:hAnsi="Cambria"/>
                      <w:color w:val="000000"/>
                      <w:sz w:val="18"/>
                      <w:szCs w:val="18"/>
                    </w:rPr>
                    <w:t> | Alton, IL</w:t>
                  </w:r>
                </w:p>
                <w:p w:rsidR="008F75C8" w:rsidRDefault="008F75C8">
                  <w:pPr>
                    <w:shd w:val="clear" w:color="auto" w:fill="FFFFFF"/>
                    <w:rPr>
                      <w:rFonts w:ascii="Cambria" w:hAnsi="Cambria"/>
                      <w:color w:val="000000"/>
                      <w:sz w:val="18"/>
                      <w:szCs w:val="18"/>
                    </w:rPr>
                  </w:pPr>
                  <w:r>
                    <w:rPr>
                      <w:rFonts w:ascii="Cambria" w:hAnsi="Cambria"/>
                      <w:color w:val="000000"/>
                      <w:sz w:val="18"/>
                      <w:szCs w:val="18"/>
                    </w:rPr>
                    <w:t xml:space="preserve">September 18-21 - </w:t>
                  </w:r>
                  <w:hyperlink r:id="rId15" w:tgtFrame="_blank" w:history="1">
                    <w:r>
                      <w:rPr>
                        <w:rStyle w:val="Hyperlink"/>
                        <w:rFonts w:ascii="Cambria" w:hAnsi="Cambria"/>
                        <w:sz w:val="18"/>
                        <w:szCs w:val="18"/>
                      </w:rPr>
                      <w:t>47th Annual Alaska CHARR Convention</w:t>
                    </w:r>
                  </w:hyperlink>
                  <w:r>
                    <w:rPr>
                      <w:rFonts w:ascii="Cambria" w:hAnsi="Cambria"/>
                      <w:color w:val="000000"/>
                      <w:sz w:val="18"/>
                      <w:szCs w:val="18"/>
                    </w:rPr>
                    <w:t xml:space="preserve"> | Talkeetna, AK</w:t>
                  </w:r>
                </w:p>
                <w:p w:rsidR="008F75C8" w:rsidRDefault="008F75C8">
                  <w:pPr>
                    <w:shd w:val="clear" w:color="auto" w:fill="FFFFFF"/>
                    <w:rPr>
                      <w:rFonts w:ascii="Cambria" w:hAnsi="Cambria"/>
                      <w:color w:val="000000"/>
                      <w:sz w:val="18"/>
                      <w:szCs w:val="18"/>
                    </w:rPr>
                  </w:pPr>
                  <w:r>
                    <w:rPr>
                      <w:rFonts w:ascii="Cambria" w:hAnsi="Cambria"/>
                      <w:color w:val="000000"/>
                      <w:sz w:val="18"/>
                      <w:szCs w:val="18"/>
                    </w:rPr>
                    <w:t>September 22-25 - </w:t>
                  </w:r>
                  <w:hyperlink r:id="rId16" w:tgtFrame="_blank" w:history="1">
                    <w:r>
                      <w:rPr>
                        <w:rStyle w:val="Hyperlink"/>
                        <w:rFonts w:ascii="Cambria" w:hAnsi="Cambria"/>
                        <w:sz w:val="18"/>
                        <w:szCs w:val="18"/>
                      </w:rPr>
                      <w:t>Wine &amp; Spirits Guild of America Meeting</w:t>
                    </w:r>
                  </w:hyperlink>
                  <w:r>
                    <w:rPr>
                      <w:rFonts w:ascii="Cambria" w:hAnsi="Cambria"/>
                      <w:color w:val="000000"/>
                      <w:sz w:val="18"/>
                      <w:szCs w:val="18"/>
                    </w:rPr>
                    <w:t> | Boston, MA</w:t>
                  </w:r>
                </w:p>
                <w:p w:rsidR="008F75C8" w:rsidRDefault="008F75C8">
                  <w:pPr>
                    <w:shd w:val="clear" w:color="auto" w:fill="FFFFFF"/>
                    <w:rPr>
                      <w:rFonts w:ascii="Cambria" w:hAnsi="Cambria"/>
                      <w:color w:val="000000"/>
                      <w:sz w:val="18"/>
                      <w:szCs w:val="18"/>
                    </w:rPr>
                  </w:pPr>
                  <w:r>
                    <w:rPr>
                      <w:rStyle w:val="Strong"/>
                      <w:rFonts w:ascii="Cambria" w:hAnsi="Cambria"/>
                      <w:color w:val="000000"/>
                      <w:sz w:val="18"/>
                      <w:szCs w:val="18"/>
                    </w:rPr>
                    <w:t xml:space="preserve">September 26-28 - </w:t>
                  </w:r>
                  <w:hyperlink r:id="rId17" w:tgtFrame="_blank" w:history="1">
                    <w:r>
                      <w:rPr>
                        <w:rStyle w:val="Hyperlink"/>
                        <w:rFonts w:ascii="Cambria" w:hAnsi="Cambria"/>
                        <w:b/>
                        <w:bCs/>
                        <w:sz w:val="18"/>
                        <w:szCs w:val="18"/>
                      </w:rPr>
                      <w:t>ABL Fall Board Meeting</w:t>
                    </w:r>
                  </w:hyperlink>
                  <w:r>
                    <w:rPr>
                      <w:rStyle w:val="Strong"/>
                      <w:rFonts w:ascii="Cambria" w:hAnsi="Cambria"/>
                      <w:color w:val="000000"/>
                      <w:sz w:val="18"/>
                      <w:szCs w:val="18"/>
                    </w:rPr>
                    <w:t xml:space="preserve"> | Washington, DC</w:t>
                  </w:r>
                </w:p>
                <w:p w:rsidR="008F75C8" w:rsidRDefault="008F75C8">
                  <w:pPr>
                    <w:shd w:val="clear" w:color="auto" w:fill="FFFFFF"/>
                    <w:rPr>
                      <w:rFonts w:ascii="Cambria" w:hAnsi="Cambria"/>
                      <w:color w:val="000000"/>
                      <w:sz w:val="18"/>
                      <w:szCs w:val="18"/>
                    </w:rPr>
                  </w:pPr>
                  <w:r>
                    <w:rPr>
                      <w:rFonts w:ascii="Cambria" w:hAnsi="Cambria"/>
                      <w:color w:val="000000"/>
                      <w:sz w:val="18"/>
                      <w:szCs w:val="18"/>
                    </w:rPr>
                    <w:t>October 2-5 - </w:t>
                  </w:r>
                  <w:hyperlink r:id="rId18" w:tgtFrame="_blank" w:history="1">
                    <w:r>
                      <w:rPr>
                        <w:rStyle w:val="Hyperlink"/>
                        <w:rFonts w:ascii="Cambria" w:hAnsi="Cambria"/>
                        <w:sz w:val="18"/>
                        <w:szCs w:val="18"/>
                      </w:rPr>
                      <w:t>Tavern League of Wisconsin Fall Convention &amp; Trade Show</w:t>
                    </w:r>
                  </w:hyperlink>
                  <w:r>
                    <w:rPr>
                      <w:rFonts w:ascii="Cambria" w:hAnsi="Cambria"/>
                      <w:color w:val="000000"/>
                      <w:sz w:val="18"/>
                      <w:szCs w:val="18"/>
                    </w:rPr>
                    <w:t> | Appleton, WI</w:t>
                  </w:r>
                </w:p>
                <w:p w:rsidR="008F75C8" w:rsidRDefault="008F75C8">
                  <w:pPr>
                    <w:shd w:val="clear" w:color="auto" w:fill="FFFFFF"/>
                    <w:rPr>
                      <w:rFonts w:ascii="Cambria" w:hAnsi="Cambria"/>
                      <w:color w:val="000000"/>
                      <w:sz w:val="18"/>
                      <w:szCs w:val="18"/>
                    </w:rPr>
                  </w:pPr>
                  <w:r>
                    <w:rPr>
                      <w:rFonts w:ascii="Cambria" w:hAnsi="Cambria"/>
                      <w:color w:val="000000"/>
                      <w:sz w:val="18"/>
                      <w:szCs w:val="18"/>
                    </w:rPr>
                    <w:t>October 8-11 - </w:t>
                  </w:r>
                  <w:hyperlink r:id="rId19" w:tgtFrame="_blank" w:history="1">
                    <w:r>
                      <w:rPr>
                        <w:rStyle w:val="Hyperlink"/>
                        <w:rFonts w:ascii="Cambria" w:hAnsi="Cambria"/>
                        <w:sz w:val="18"/>
                        <w:szCs w:val="18"/>
                      </w:rPr>
                      <w:t>NBWA 80th Annual Convention &amp; Trade Show</w:t>
                    </w:r>
                  </w:hyperlink>
                  <w:r>
                    <w:rPr>
                      <w:rFonts w:ascii="Cambria" w:hAnsi="Cambria"/>
                      <w:color w:val="000000"/>
                      <w:sz w:val="18"/>
                      <w:szCs w:val="18"/>
                    </w:rPr>
                    <w:t> | Las Vegas, NV</w:t>
                  </w:r>
                </w:p>
                <w:p w:rsidR="008F75C8" w:rsidRDefault="008F75C8">
                  <w:pPr>
                    <w:shd w:val="clear" w:color="auto" w:fill="FFFFFF"/>
                    <w:rPr>
                      <w:rFonts w:ascii="Cambria" w:hAnsi="Cambria"/>
                      <w:color w:val="000000"/>
                      <w:sz w:val="18"/>
                      <w:szCs w:val="18"/>
                    </w:rPr>
                  </w:pPr>
                  <w:r>
                    <w:rPr>
                      <w:rFonts w:ascii="Cambria" w:hAnsi="Cambria"/>
                      <w:color w:val="000000"/>
                      <w:sz w:val="18"/>
                      <w:szCs w:val="18"/>
                    </w:rPr>
                    <w:t>October 16 - </w:t>
                  </w:r>
                  <w:hyperlink r:id="rId20" w:tgtFrame="_blank" w:history="1">
                    <w:r>
                      <w:rPr>
                        <w:rStyle w:val="Hyperlink"/>
                        <w:rFonts w:ascii="Cambria" w:hAnsi="Cambria"/>
                        <w:sz w:val="18"/>
                        <w:szCs w:val="18"/>
                      </w:rPr>
                      <w:t>Wine &amp; Spirits Wholesalers of America Fall Membership Meeting</w:t>
                    </w:r>
                  </w:hyperlink>
                  <w:r>
                    <w:rPr>
                      <w:rFonts w:ascii="Cambria" w:hAnsi="Cambria"/>
                      <w:color w:val="000000"/>
                      <w:sz w:val="18"/>
                      <w:szCs w:val="18"/>
                    </w:rPr>
                    <w:t> | Washington, DC</w:t>
                  </w:r>
                </w:p>
              </w:tc>
            </w:tr>
          </w:tbl>
          <w:p w:rsidR="008F75C8" w:rsidRDefault="008F75C8">
            <w:pPr>
              <w:jc w:val="right"/>
              <w:rPr>
                <w:vanish/>
              </w:rPr>
            </w:pPr>
          </w:p>
          <w:tbl>
            <w:tblPr>
              <w:tblW w:w="5000" w:type="pct"/>
              <w:jc w:val="right"/>
              <w:tblCellSpacing w:w="0" w:type="dxa"/>
              <w:shd w:val="clear" w:color="auto" w:fill="FFFFFF"/>
              <w:tblCellMar>
                <w:left w:w="0" w:type="dxa"/>
                <w:right w:w="0" w:type="dxa"/>
              </w:tblCellMar>
              <w:tblLook w:val="04A0" w:firstRow="1" w:lastRow="0" w:firstColumn="1" w:lastColumn="0" w:noHBand="0" w:noVBand="1"/>
            </w:tblPr>
            <w:tblGrid>
              <w:gridCol w:w="300"/>
              <w:gridCol w:w="8985"/>
            </w:tblGrid>
            <w:tr w:rsidR="008F75C8">
              <w:trPr>
                <w:tblCellSpacing w:w="0" w:type="dxa"/>
                <w:jc w:val="right"/>
                <w:hidden/>
              </w:trPr>
              <w:tc>
                <w:tcPr>
                  <w:tcW w:w="285" w:type="dxa"/>
                  <w:shd w:val="clear" w:color="auto" w:fill="800000"/>
                  <w:vAlign w:val="center"/>
                  <w:hideMark/>
                </w:tcPr>
                <w:p w:rsidR="008F75C8" w:rsidRDefault="008F75C8">
                  <w:pPr>
                    <w:rPr>
                      <w:vanish/>
                    </w:rPr>
                  </w:pPr>
                </w:p>
              </w:tc>
              <w:tc>
                <w:tcPr>
                  <w:tcW w:w="0" w:type="auto"/>
                  <w:shd w:val="clear" w:color="auto" w:fill="800000"/>
                  <w:tcMar>
                    <w:top w:w="0" w:type="dxa"/>
                    <w:left w:w="150" w:type="dxa"/>
                    <w:bottom w:w="0" w:type="dxa"/>
                    <w:right w:w="150" w:type="dxa"/>
                  </w:tcMar>
                  <w:vAlign w:val="center"/>
                  <w:hideMark/>
                </w:tcPr>
                <w:p w:rsidR="008F75C8" w:rsidRDefault="008F75C8">
                  <w:pPr>
                    <w:rPr>
                      <w:color w:val="FFFFFF"/>
                      <w:sz w:val="28"/>
                      <w:szCs w:val="28"/>
                    </w:rPr>
                  </w:pPr>
                  <w:r>
                    <w:rPr>
                      <w:rStyle w:val="Strong"/>
                      <w:color w:val="FFFFFF"/>
                      <w:sz w:val="28"/>
                      <w:szCs w:val="28"/>
                    </w:rPr>
                    <w:t>ABL &amp; PUBLIC POLICY News</w:t>
                  </w:r>
                </w:p>
              </w:tc>
            </w:tr>
            <w:tr w:rsidR="008F75C8">
              <w:trPr>
                <w:tblCellSpacing w:w="0" w:type="dxa"/>
                <w:jc w:val="right"/>
              </w:trPr>
              <w:tc>
                <w:tcPr>
                  <w:tcW w:w="285" w:type="dxa"/>
                  <w:vMerge w:val="restart"/>
                  <w:shd w:val="clear" w:color="auto" w:fill="F5F5F5"/>
                  <w:hideMark/>
                </w:tcPr>
                <w:p w:rsidR="008F75C8" w:rsidRDefault="008F75C8">
                  <w:pPr>
                    <w:rPr>
                      <w:color w:val="000000"/>
                    </w:rPr>
                  </w:pPr>
                  <w:r>
                    <w:rPr>
                      <w:noProof/>
                      <w:color w:val="000000"/>
                    </w:rPr>
                    <w:drawing>
                      <wp:inline distT="0" distB="0" distL="0" distR="0">
                        <wp:extent cx="180975" cy="228600"/>
                        <wp:effectExtent l="0" t="0" r="9525" b="0"/>
                        <wp:docPr id="11" name="Picture 11" descr="https://imgssl.constantcontact.com/letters/images/1101093164665/alumnievents-crn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1101093164665/alumnievents-crn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br/>
                  </w:r>
                </w:p>
              </w:tc>
              <w:tc>
                <w:tcPr>
                  <w:tcW w:w="0" w:type="auto"/>
                  <w:shd w:val="clear" w:color="auto" w:fill="FFFFFF"/>
                  <w:vAlign w:val="center"/>
                  <w:hideMark/>
                </w:tcPr>
                <w:p w:rsidR="008F75C8" w:rsidRDefault="008F75C8">
                  <w:pPr>
                    <w:rPr>
                      <w:color w:val="000000"/>
                    </w:rPr>
                  </w:pPr>
                </w:p>
              </w:tc>
            </w:tr>
            <w:tr w:rsidR="008F75C8">
              <w:trPr>
                <w:tblCellSpacing w:w="0" w:type="dxa"/>
                <w:jc w:val="right"/>
              </w:trPr>
              <w:tc>
                <w:tcPr>
                  <w:tcW w:w="0" w:type="auto"/>
                  <w:vMerge/>
                  <w:shd w:val="clear" w:color="auto" w:fill="FFFFFF"/>
                  <w:vAlign w:val="center"/>
                  <w:hideMark/>
                </w:tcPr>
                <w:p w:rsidR="008F75C8" w:rsidRDefault="008F75C8">
                  <w:pPr>
                    <w:rPr>
                      <w:color w:val="000000"/>
                    </w:rPr>
                  </w:pPr>
                </w:p>
              </w:tc>
              <w:tc>
                <w:tcPr>
                  <w:tcW w:w="0" w:type="auto"/>
                  <w:shd w:val="clear" w:color="auto" w:fill="FFFFFF"/>
                  <w:tcMar>
                    <w:top w:w="150" w:type="dxa"/>
                    <w:left w:w="150" w:type="dxa"/>
                    <w:bottom w:w="150" w:type="dxa"/>
                    <w:right w:w="150" w:type="dxa"/>
                  </w:tcMar>
                  <w:vAlign w:val="center"/>
                  <w:hideMark/>
                </w:tcPr>
                <w:p w:rsidR="008F75C8" w:rsidRDefault="008F75C8">
                  <w:pPr>
                    <w:shd w:val="clear" w:color="auto" w:fill="FFFFFF"/>
                    <w:rPr>
                      <w:rFonts w:ascii="Cambria" w:hAnsi="Cambria"/>
                      <w:color w:val="000000"/>
                      <w:sz w:val="22"/>
                      <w:szCs w:val="22"/>
                    </w:rPr>
                  </w:pPr>
                  <w:hyperlink r:id="rId21" w:tgtFrame="_blank" w:history="1">
                    <w:r>
                      <w:rPr>
                        <w:rStyle w:val="Hyperlink"/>
                        <w:rFonts w:ascii="Cambria" w:hAnsi="Cambria"/>
                        <w:b/>
                        <w:bCs/>
                        <w:sz w:val="22"/>
                        <w:szCs w:val="22"/>
                      </w:rPr>
                      <w:t>Tax Overhaul Moves Forward Without Border Adjustment Plan</w:t>
                    </w:r>
                  </w:hyperlink>
                </w:p>
                <w:p w:rsidR="008F75C8" w:rsidRDefault="008F75C8">
                  <w:pPr>
                    <w:shd w:val="clear" w:color="auto" w:fill="FFFFFF"/>
                    <w:rPr>
                      <w:rFonts w:ascii="Cambria" w:hAnsi="Cambria"/>
                      <w:color w:val="000000"/>
                      <w:sz w:val="22"/>
                      <w:szCs w:val="22"/>
                    </w:rPr>
                  </w:pPr>
                  <w:r>
                    <w:rPr>
                      <w:rFonts w:ascii="Cambria" w:hAnsi="Cambria"/>
                      <w:color w:val="000000"/>
                      <w:sz w:val="22"/>
                      <w:szCs w:val="22"/>
                    </w:rPr>
                    <w:t xml:space="preserve">The decision by the White House and Republican leaders to drop a controversial border adjustment tax proposal as they proceed with negotiations on how to rewrite the tax code provides more questions than answers about where their effort is headed. </w:t>
                  </w:r>
                </w:p>
                <w:p w:rsidR="008F75C8" w:rsidRDefault="008F75C8">
                  <w:pPr>
                    <w:shd w:val="clear" w:color="auto" w:fill="FFFFFF"/>
                    <w:rPr>
                      <w:rFonts w:ascii="Cambria" w:hAnsi="Cambria"/>
                      <w:color w:val="000000"/>
                      <w:sz w:val="22"/>
                      <w:szCs w:val="22"/>
                    </w:rPr>
                  </w:pPr>
                  <w:r>
                    <w:rPr>
                      <w:rFonts w:ascii="Cambria" w:hAnsi="Cambria"/>
                      <w:color w:val="000000"/>
                      <w:sz w:val="22"/>
                      <w:szCs w:val="22"/>
                    </w:rPr>
                    <w:t> </w:t>
                  </w:r>
                </w:p>
                <w:p w:rsidR="008F75C8" w:rsidRDefault="008F75C8">
                  <w:pPr>
                    <w:shd w:val="clear" w:color="auto" w:fill="FFFFFF"/>
                    <w:rPr>
                      <w:rFonts w:ascii="Cambria" w:hAnsi="Cambria"/>
                      <w:color w:val="000000"/>
                      <w:sz w:val="22"/>
                      <w:szCs w:val="22"/>
                    </w:rPr>
                  </w:pPr>
                  <w:hyperlink r:id="rId22" w:tgtFrame="_blank" w:history="1">
                    <w:r>
                      <w:rPr>
                        <w:rStyle w:val="Hyperlink"/>
                        <w:rFonts w:ascii="Cambria" w:hAnsi="Cambria"/>
                        <w:b/>
                        <w:bCs/>
                        <w:sz w:val="22"/>
                        <w:szCs w:val="22"/>
                      </w:rPr>
                      <w:t>Retailers Applaud Wins on Border Tax, Menu Labeling</w:t>
                    </w:r>
                  </w:hyperlink>
                </w:p>
                <w:p w:rsidR="008F75C8" w:rsidRDefault="008F75C8">
                  <w:pPr>
                    <w:shd w:val="clear" w:color="auto" w:fill="FFFFFF"/>
                    <w:rPr>
                      <w:rFonts w:ascii="Cambria" w:hAnsi="Cambria"/>
                      <w:color w:val="000000"/>
                      <w:sz w:val="22"/>
                      <w:szCs w:val="22"/>
                    </w:rPr>
                  </w:pPr>
                  <w:r>
                    <w:rPr>
                      <w:rFonts w:ascii="Cambria" w:hAnsi="Cambria"/>
                      <w:color w:val="000000"/>
                      <w:sz w:val="22"/>
                      <w:szCs w:val="22"/>
                    </w:rPr>
                    <w:t xml:space="preserve">Retailers on Thursday were cheering two developments in Washington: A bill providing supermarkets with more flexibility to implement the FDA's menu labeling rules, and the apparent death of a border adjustment in element to planned revisions of the tax code. </w:t>
                  </w:r>
                </w:p>
                <w:p w:rsidR="008F75C8" w:rsidRDefault="008F75C8">
                  <w:pPr>
                    <w:shd w:val="clear" w:color="auto" w:fill="FFFFFF"/>
                    <w:rPr>
                      <w:rFonts w:ascii="Cambria" w:hAnsi="Cambria"/>
                      <w:color w:val="000000"/>
                      <w:sz w:val="22"/>
                      <w:szCs w:val="22"/>
                    </w:rPr>
                  </w:pPr>
                  <w:r>
                    <w:rPr>
                      <w:rFonts w:ascii="Cambria" w:hAnsi="Cambria"/>
                      <w:color w:val="000000"/>
                      <w:sz w:val="22"/>
                      <w:szCs w:val="22"/>
                    </w:rPr>
                    <w:t> </w:t>
                  </w:r>
                </w:p>
                <w:p w:rsidR="008F75C8" w:rsidRDefault="008F75C8">
                  <w:pPr>
                    <w:shd w:val="clear" w:color="auto" w:fill="FFFFFF"/>
                    <w:rPr>
                      <w:rFonts w:ascii="Cambria" w:hAnsi="Cambria"/>
                      <w:color w:val="000000"/>
                      <w:sz w:val="22"/>
                      <w:szCs w:val="22"/>
                    </w:rPr>
                  </w:pPr>
                  <w:hyperlink r:id="rId23" w:tgtFrame="_blank" w:history="1">
                    <w:r>
                      <w:rPr>
                        <w:rStyle w:val="Hyperlink"/>
                        <w:rFonts w:ascii="Cambria" w:hAnsi="Cambria"/>
                        <w:b/>
                        <w:bCs/>
                        <w:sz w:val="22"/>
                        <w:szCs w:val="22"/>
                      </w:rPr>
                      <w:t>Rep. Chabot Says Tax Reform Key to Small Business Growth</w:t>
                    </w:r>
                  </w:hyperlink>
                </w:p>
                <w:p w:rsidR="008F75C8" w:rsidRDefault="008F75C8">
                  <w:pPr>
                    <w:shd w:val="clear" w:color="auto" w:fill="FFFFFF"/>
                    <w:rPr>
                      <w:rFonts w:ascii="Cambria" w:hAnsi="Cambria"/>
                      <w:color w:val="000000"/>
                      <w:sz w:val="22"/>
                      <w:szCs w:val="22"/>
                    </w:rPr>
                  </w:pPr>
                  <w:r>
                    <w:rPr>
                      <w:rFonts w:ascii="Cambria" w:hAnsi="Cambria"/>
                      <w:color w:val="000000"/>
                      <w:sz w:val="22"/>
                      <w:szCs w:val="22"/>
                    </w:rPr>
                    <w:t xml:space="preserve">The chairman of the House Small Business Committee recently penned a letter advocating tax reform as a potential small business growth tool. Rep. Steve Chabot (R-OH) forwarded correspondence to Rep. Peter </w:t>
                  </w:r>
                  <w:proofErr w:type="spellStart"/>
                  <w:r>
                    <w:rPr>
                      <w:rFonts w:ascii="Cambria" w:hAnsi="Cambria"/>
                      <w:color w:val="000000"/>
                      <w:sz w:val="22"/>
                      <w:szCs w:val="22"/>
                    </w:rPr>
                    <w:t>Roskam</w:t>
                  </w:r>
                  <w:proofErr w:type="spellEnd"/>
                  <w:r>
                    <w:rPr>
                      <w:rFonts w:ascii="Cambria" w:hAnsi="Cambria"/>
                      <w:color w:val="000000"/>
                      <w:sz w:val="22"/>
                      <w:szCs w:val="22"/>
                    </w:rPr>
                    <w:t xml:space="preserve"> (R-IL), chairman of the House Ways and Means Subcommittee on Tax Policy in the wake of a hearing titled "How Tax Reform Will Help America's Small Businesses Grow and Create New Jobs."</w:t>
                  </w:r>
                </w:p>
                <w:p w:rsidR="008F75C8" w:rsidRDefault="008F75C8">
                  <w:pPr>
                    <w:shd w:val="clear" w:color="auto" w:fill="FFFFFF"/>
                    <w:rPr>
                      <w:rFonts w:ascii="Cambria" w:hAnsi="Cambria"/>
                      <w:color w:val="000000"/>
                      <w:sz w:val="22"/>
                      <w:szCs w:val="22"/>
                    </w:rPr>
                  </w:pPr>
                  <w:r>
                    <w:rPr>
                      <w:rFonts w:ascii="Cambria" w:hAnsi="Cambria"/>
                      <w:color w:val="000000"/>
                      <w:sz w:val="22"/>
                      <w:szCs w:val="22"/>
                    </w:rPr>
                    <w:t> </w:t>
                  </w:r>
                </w:p>
                <w:p w:rsidR="008F75C8" w:rsidRDefault="008F75C8">
                  <w:pPr>
                    <w:shd w:val="clear" w:color="auto" w:fill="FFFFFF"/>
                    <w:rPr>
                      <w:rFonts w:ascii="Cambria" w:hAnsi="Cambria"/>
                      <w:color w:val="000000"/>
                      <w:sz w:val="22"/>
                      <w:szCs w:val="22"/>
                    </w:rPr>
                  </w:pPr>
                  <w:hyperlink r:id="rId24" w:tgtFrame="_blank" w:history="1">
                    <w:r>
                      <w:rPr>
                        <w:rStyle w:val="Hyperlink"/>
                        <w:rFonts w:ascii="Cambria" w:hAnsi="Cambria"/>
                        <w:b/>
                        <w:bCs/>
                        <w:sz w:val="22"/>
                        <w:szCs w:val="22"/>
                      </w:rPr>
                      <w:t>ASCAP-BMI Song Database Plan Rollout Questioned</w:t>
                    </w:r>
                  </w:hyperlink>
                </w:p>
                <w:p w:rsidR="008F75C8" w:rsidRDefault="008F75C8">
                  <w:pPr>
                    <w:shd w:val="clear" w:color="auto" w:fill="FFFFFF"/>
                    <w:rPr>
                      <w:rFonts w:ascii="Cambria" w:hAnsi="Cambria"/>
                      <w:color w:val="000000"/>
                      <w:sz w:val="22"/>
                      <w:szCs w:val="22"/>
                    </w:rPr>
                  </w:pPr>
                  <w:r>
                    <w:rPr>
                      <w:rFonts w:ascii="Cambria" w:hAnsi="Cambria"/>
                      <w:color w:val="000000"/>
                      <w:sz w:val="22"/>
                      <w:szCs w:val="22"/>
                    </w:rPr>
                    <w:t>Some critics fear the initial proposal may help lead to Government control of the song database. While the music industry has long clamored for one comprehensive database that pairs compositions with recordings that would make licensing easier, ASCAP and BMI's recently announced plan to build their own joint performing-rights database has received a mixed reaction.</w:t>
                  </w:r>
                </w:p>
                <w:p w:rsidR="008F75C8" w:rsidRDefault="008F75C8">
                  <w:pPr>
                    <w:shd w:val="clear" w:color="auto" w:fill="FFFFFF"/>
                    <w:rPr>
                      <w:rFonts w:ascii="Cambria" w:hAnsi="Cambria"/>
                      <w:color w:val="000000"/>
                      <w:sz w:val="22"/>
                      <w:szCs w:val="22"/>
                    </w:rPr>
                  </w:pPr>
                  <w:r>
                    <w:rPr>
                      <w:rFonts w:ascii="Cambria" w:hAnsi="Cambria"/>
                      <w:color w:val="000000"/>
                      <w:sz w:val="22"/>
                      <w:szCs w:val="22"/>
                    </w:rPr>
                    <w:t> </w:t>
                  </w:r>
                </w:p>
                <w:p w:rsidR="008F75C8" w:rsidRDefault="008F75C8">
                  <w:pPr>
                    <w:shd w:val="clear" w:color="auto" w:fill="FFFFFF"/>
                    <w:rPr>
                      <w:rFonts w:ascii="Cambria" w:hAnsi="Cambria"/>
                      <w:color w:val="000000"/>
                      <w:sz w:val="22"/>
                      <w:szCs w:val="22"/>
                    </w:rPr>
                  </w:pPr>
                  <w:hyperlink r:id="rId25" w:tgtFrame="_blank" w:history="1">
                    <w:r>
                      <w:rPr>
                        <w:rStyle w:val="Hyperlink"/>
                        <w:rFonts w:ascii="Cambria" w:hAnsi="Cambria"/>
                        <w:b/>
                        <w:bCs/>
                        <w:sz w:val="22"/>
                        <w:szCs w:val="22"/>
                      </w:rPr>
                      <w:t>White House Sees Tax Reform Zipping Through Congress in October, November</w:t>
                    </w:r>
                  </w:hyperlink>
                </w:p>
                <w:p w:rsidR="008F75C8" w:rsidRDefault="008F75C8">
                  <w:pPr>
                    <w:shd w:val="clear" w:color="auto" w:fill="FFFFFF"/>
                    <w:rPr>
                      <w:rFonts w:ascii="Cambria" w:hAnsi="Cambria"/>
                      <w:color w:val="000000"/>
                      <w:sz w:val="22"/>
                      <w:szCs w:val="22"/>
                    </w:rPr>
                  </w:pPr>
                  <w:r>
                    <w:rPr>
                      <w:rFonts w:ascii="Cambria" w:hAnsi="Cambria"/>
                      <w:color w:val="000000"/>
                      <w:sz w:val="22"/>
                      <w:szCs w:val="22"/>
                    </w:rPr>
                    <w:lastRenderedPageBreak/>
                    <w:t xml:space="preserve">The White House expects tax reform legislation to move quickly through Congress this fall, advancing through the House in October and clearing the Senate in November, legislative director Marc Short said Monday. </w:t>
                  </w:r>
                </w:p>
                <w:p w:rsidR="008F75C8" w:rsidRDefault="008F75C8">
                  <w:pPr>
                    <w:shd w:val="clear" w:color="auto" w:fill="FFFFFF"/>
                    <w:rPr>
                      <w:rFonts w:ascii="Cambria" w:hAnsi="Cambria"/>
                      <w:color w:val="000000"/>
                      <w:sz w:val="22"/>
                      <w:szCs w:val="22"/>
                    </w:rPr>
                  </w:pPr>
                  <w:r>
                    <w:rPr>
                      <w:rFonts w:ascii="Cambria" w:hAnsi="Cambria"/>
                      <w:color w:val="000000"/>
                      <w:sz w:val="22"/>
                      <w:szCs w:val="22"/>
                    </w:rPr>
                    <w:t> </w:t>
                  </w:r>
                </w:p>
                <w:p w:rsidR="008F75C8" w:rsidRDefault="008F75C8">
                  <w:pPr>
                    <w:shd w:val="clear" w:color="auto" w:fill="FFFFFF"/>
                    <w:rPr>
                      <w:rFonts w:ascii="Cambria" w:hAnsi="Cambria"/>
                      <w:color w:val="000000"/>
                      <w:sz w:val="22"/>
                      <w:szCs w:val="22"/>
                    </w:rPr>
                  </w:pPr>
                  <w:hyperlink r:id="rId26" w:tgtFrame="_blank" w:history="1">
                    <w:r>
                      <w:rPr>
                        <w:rStyle w:val="Hyperlink"/>
                        <w:rFonts w:ascii="Cambria" w:hAnsi="Cambria"/>
                        <w:b/>
                        <w:bCs/>
                        <w:sz w:val="22"/>
                        <w:szCs w:val="22"/>
                      </w:rPr>
                      <w:t>Legalizing Recreational Marijuana Could Boost Crash Rates, Safety Group Warns</w:t>
                    </w:r>
                  </w:hyperlink>
                </w:p>
                <w:p w:rsidR="008F75C8" w:rsidRDefault="008F75C8">
                  <w:pPr>
                    <w:shd w:val="clear" w:color="auto" w:fill="FFFFFF"/>
                    <w:rPr>
                      <w:rFonts w:ascii="Cambria" w:hAnsi="Cambria"/>
                      <w:color w:val="000000"/>
                      <w:sz w:val="22"/>
                      <w:szCs w:val="22"/>
                    </w:rPr>
                  </w:pPr>
                  <w:r>
                    <w:rPr>
                      <w:rFonts w:ascii="Cambria" w:hAnsi="Cambria"/>
                      <w:color w:val="000000"/>
                      <w:sz w:val="22"/>
                      <w:szCs w:val="22"/>
                    </w:rPr>
                    <w:t>A traffic safety organization is warning that two recent studies suggest that legalizing recreational marijuana could lead to an increase in crashes, including deadly ones. The Insurance Institute for Highway Safety (IIHS) says that studies by the Highway Loss Data Institute and researchers at the University of Texas at Austin point to an increase in crash risk in states that legalized the recreational use of pot.</w:t>
                  </w:r>
                </w:p>
              </w:tc>
            </w:tr>
          </w:tbl>
          <w:p w:rsidR="008F75C8" w:rsidRDefault="008F75C8">
            <w:pPr>
              <w:jc w:val="right"/>
              <w:rPr>
                <w:vanish/>
              </w:rPr>
            </w:pPr>
          </w:p>
          <w:tbl>
            <w:tblPr>
              <w:tblW w:w="5000" w:type="pct"/>
              <w:jc w:val="right"/>
              <w:tblCellSpacing w:w="0" w:type="dxa"/>
              <w:tblCellMar>
                <w:left w:w="0" w:type="dxa"/>
                <w:right w:w="0" w:type="dxa"/>
              </w:tblCellMar>
              <w:tblLook w:val="04A0" w:firstRow="1" w:lastRow="0" w:firstColumn="1" w:lastColumn="0" w:noHBand="0" w:noVBand="1"/>
            </w:tblPr>
            <w:tblGrid>
              <w:gridCol w:w="300"/>
              <w:gridCol w:w="8985"/>
            </w:tblGrid>
            <w:tr w:rsidR="008F75C8">
              <w:trPr>
                <w:tblCellSpacing w:w="0" w:type="dxa"/>
                <w:jc w:val="right"/>
                <w:hidden/>
              </w:trPr>
              <w:tc>
                <w:tcPr>
                  <w:tcW w:w="285" w:type="dxa"/>
                  <w:shd w:val="clear" w:color="auto" w:fill="800000"/>
                  <w:vAlign w:val="center"/>
                  <w:hideMark/>
                </w:tcPr>
                <w:p w:rsidR="008F75C8" w:rsidRDefault="008F75C8">
                  <w:pPr>
                    <w:rPr>
                      <w:vanish/>
                    </w:rPr>
                  </w:pPr>
                </w:p>
              </w:tc>
              <w:tc>
                <w:tcPr>
                  <w:tcW w:w="0" w:type="auto"/>
                  <w:shd w:val="clear" w:color="auto" w:fill="800000"/>
                  <w:tcMar>
                    <w:top w:w="0" w:type="dxa"/>
                    <w:left w:w="150" w:type="dxa"/>
                    <w:bottom w:w="0" w:type="dxa"/>
                    <w:right w:w="150" w:type="dxa"/>
                  </w:tcMar>
                  <w:vAlign w:val="center"/>
                  <w:hideMark/>
                </w:tcPr>
                <w:p w:rsidR="008F75C8" w:rsidRDefault="008F75C8">
                  <w:pPr>
                    <w:rPr>
                      <w:color w:val="FFFFFF"/>
                      <w:sz w:val="28"/>
                      <w:szCs w:val="28"/>
                    </w:rPr>
                  </w:pPr>
                  <w:r>
                    <w:rPr>
                      <w:rStyle w:val="Strong"/>
                      <w:color w:val="FFFFFF"/>
                      <w:sz w:val="28"/>
                      <w:szCs w:val="28"/>
                    </w:rPr>
                    <w:t>ASSOCIATE MEMBER PROFILE</w:t>
                  </w:r>
                </w:p>
              </w:tc>
            </w:tr>
            <w:tr w:rsidR="008F75C8">
              <w:trPr>
                <w:tblCellSpacing w:w="0" w:type="dxa"/>
                <w:jc w:val="right"/>
              </w:trPr>
              <w:tc>
                <w:tcPr>
                  <w:tcW w:w="285" w:type="dxa"/>
                  <w:vMerge w:val="restart"/>
                  <w:shd w:val="clear" w:color="auto" w:fill="F5F5F5"/>
                  <w:hideMark/>
                </w:tcPr>
                <w:p w:rsidR="008F75C8" w:rsidRDefault="008F75C8">
                  <w:pPr>
                    <w:rPr>
                      <w:color w:val="000000"/>
                    </w:rPr>
                  </w:pPr>
                  <w:r>
                    <w:rPr>
                      <w:noProof/>
                      <w:color w:val="000000"/>
                    </w:rPr>
                    <w:drawing>
                      <wp:inline distT="0" distB="0" distL="0" distR="0">
                        <wp:extent cx="180975" cy="228600"/>
                        <wp:effectExtent l="0" t="0" r="9525" b="0"/>
                        <wp:docPr id="10" name="Picture 10" descr="https://imgssl.constantcontact.com/letters/images/1101093164665/alumnievents-crn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1101093164665/alumnievents-crn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0" w:type="auto"/>
                  <w:vAlign w:val="center"/>
                  <w:hideMark/>
                </w:tcPr>
                <w:p w:rsidR="008F75C8" w:rsidRDefault="008F75C8">
                  <w:pPr>
                    <w:rPr>
                      <w:color w:val="000000"/>
                    </w:rPr>
                  </w:pPr>
                </w:p>
              </w:tc>
            </w:tr>
            <w:tr w:rsidR="008F75C8">
              <w:trPr>
                <w:tblCellSpacing w:w="0" w:type="dxa"/>
                <w:jc w:val="right"/>
              </w:trPr>
              <w:tc>
                <w:tcPr>
                  <w:tcW w:w="0" w:type="auto"/>
                  <w:vMerge/>
                  <w:vAlign w:val="center"/>
                  <w:hideMark/>
                </w:tcPr>
                <w:p w:rsidR="008F75C8" w:rsidRDefault="008F75C8">
                  <w:pPr>
                    <w:rPr>
                      <w:color w:val="000000"/>
                    </w:rPr>
                  </w:pPr>
                </w:p>
              </w:tc>
              <w:tc>
                <w:tcPr>
                  <w:tcW w:w="0" w:type="auto"/>
                  <w:shd w:val="clear" w:color="auto" w:fill="FFFFFF"/>
                  <w:tcMar>
                    <w:top w:w="150" w:type="dxa"/>
                    <w:left w:w="150" w:type="dxa"/>
                    <w:bottom w:w="150" w:type="dxa"/>
                    <w:right w:w="150" w:type="dxa"/>
                  </w:tcMar>
                  <w:vAlign w:val="center"/>
                  <w:hideMark/>
                </w:tcPr>
                <w:p w:rsidR="008F75C8" w:rsidRDefault="008F75C8">
                  <w:pPr>
                    <w:rPr>
                      <w:rFonts w:ascii="Cambria" w:hAnsi="Cambria"/>
                      <w:color w:val="000000"/>
                      <w:sz w:val="22"/>
                      <w:szCs w:val="22"/>
                    </w:rPr>
                  </w:pPr>
                  <w:r>
                    <w:rPr>
                      <w:noProof/>
                    </w:rPr>
                    <w:drawing>
                      <wp:anchor distT="95250" distB="95250" distL="95250" distR="95250" simplePos="0" relativeHeight="251659264" behindDoc="0" locked="0" layoutInCell="1" allowOverlap="0">
                        <wp:simplePos x="0" y="0"/>
                        <wp:positionH relativeFrom="column">
                          <wp:align>left</wp:align>
                        </wp:positionH>
                        <wp:positionV relativeFrom="line">
                          <wp:posOffset>0</wp:posOffset>
                        </wp:positionV>
                        <wp:extent cx="1847850" cy="1304925"/>
                        <wp:effectExtent l="0" t="0" r="0" b="9525"/>
                        <wp:wrapSquare wrapText="bothSides"/>
                        <wp:docPr id="16" name="Picture 16" descr="http://files.constantcontact.com/8fbda0ed101/f6903661-3e81-479b-a5df-8daa6fb85e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onstantcontact.com/8fbda0ed101/f6903661-3e81-479b-a5df-8daa6fb85eff.jpg"/>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847850" cy="1304925"/>
                                </a:xfrm>
                                <a:prstGeom prst="rect">
                                  <a:avLst/>
                                </a:prstGeom>
                                <a:noFill/>
                              </pic:spPr>
                            </pic:pic>
                          </a:graphicData>
                        </a:graphic>
                        <wp14:sizeRelH relativeFrom="page">
                          <wp14:pctWidth>0</wp14:pctWidth>
                        </wp14:sizeRelH>
                        <wp14:sizeRelV relativeFrom="page">
                          <wp14:pctHeight>0</wp14:pctHeight>
                        </wp14:sizeRelV>
                      </wp:anchor>
                    </w:drawing>
                  </w:r>
                  <w:hyperlink r:id="rId28" w:tgtFrame="_blank" w:history="1">
                    <w:r>
                      <w:rPr>
                        <w:rStyle w:val="Hyperlink"/>
                        <w:rFonts w:ascii="Cambria" w:hAnsi="Cambria"/>
                        <w:b/>
                        <w:bCs/>
                        <w:sz w:val="22"/>
                        <w:szCs w:val="22"/>
                      </w:rPr>
                      <w:t>Diageo</w:t>
                    </w:r>
                  </w:hyperlink>
                  <w:r>
                    <w:rPr>
                      <w:rFonts w:ascii="Cambria" w:hAnsi="Cambria"/>
                      <w:color w:val="000000"/>
                      <w:sz w:val="22"/>
                      <w:szCs w:val="22"/>
                    </w:rPr>
                    <w:t xml:space="preserve"> </w:t>
                  </w:r>
                </w:p>
                <w:p w:rsidR="008F75C8" w:rsidRDefault="008F75C8">
                  <w:pPr>
                    <w:jc w:val="both"/>
                    <w:rPr>
                      <w:rFonts w:ascii="Cambria" w:hAnsi="Cambria"/>
                      <w:color w:val="000000"/>
                      <w:sz w:val="22"/>
                      <w:szCs w:val="22"/>
                    </w:rPr>
                  </w:pPr>
                  <w:r>
                    <w:rPr>
                      <w:rStyle w:val="Emphasis"/>
                      <w:rFonts w:ascii="Cambria" w:hAnsi="Cambria"/>
                      <w:color w:val="000000"/>
                      <w:sz w:val="20"/>
                      <w:szCs w:val="20"/>
                      <w:shd w:val="clear" w:color="auto" w:fill="FFFFFF"/>
                    </w:rPr>
                    <w:t xml:space="preserve">Diageo is a global leader in beverage alcohol with an outstanding collection of brands across spirits and beer - a business built on the principles and foundations laid by the giants of the industry. We have over 200 outstanding brands - old and new, large and small, global and local, with brands sold in 180 countries at almost every price point, in every category to meet consumer demand. The success of Arthur Guinness, </w:t>
                  </w:r>
                  <w:proofErr w:type="spellStart"/>
                  <w:r>
                    <w:rPr>
                      <w:rStyle w:val="Emphasis"/>
                      <w:rFonts w:ascii="Cambria" w:hAnsi="Cambria"/>
                      <w:color w:val="000000"/>
                      <w:sz w:val="20"/>
                      <w:szCs w:val="20"/>
                      <w:shd w:val="clear" w:color="auto" w:fill="FFFFFF"/>
                    </w:rPr>
                    <w:t>Pyotr</w:t>
                  </w:r>
                  <w:proofErr w:type="spellEnd"/>
                  <w:r>
                    <w:rPr>
                      <w:rStyle w:val="Emphasis"/>
                      <w:rFonts w:ascii="Cambria" w:hAnsi="Cambria"/>
                      <w:color w:val="000000"/>
                      <w:sz w:val="20"/>
                      <w:szCs w:val="20"/>
                      <w:shd w:val="clear" w:color="auto" w:fill="FFFFFF"/>
                    </w:rPr>
                    <w:t xml:space="preserve"> Smirnoff, John Walker, Charles Tanqueray and many more led to the formation of our company in 1997.</w:t>
                  </w:r>
                </w:p>
              </w:tc>
            </w:tr>
          </w:tbl>
          <w:p w:rsidR="008F75C8" w:rsidRDefault="008F75C8">
            <w:pPr>
              <w:jc w:val="right"/>
              <w:rPr>
                <w:vanish/>
              </w:rPr>
            </w:pPr>
          </w:p>
          <w:tbl>
            <w:tblPr>
              <w:tblW w:w="5000" w:type="pct"/>
              <w:jc w:val="right"/>
              <w:tblCellSpacing w:w="0" w:type="dxa"/>
              <w:tblCellMar>
                <w:left w:w="0" w:type="dxa"/>
                <w:right w:w="0" w:type="dxa"/>
              </w:tblCellMar>
              <w:tblLook w:val="04A0" w:firstRow="1" w:lastRow="0" w:firstColumn="1" w:lastColumn="0" w:noHBand="0" w:noVBand="1"/>
            </w:tblPr>
            <w:tblGrid>
              <w:gridCol w:w="300"/>
              <w:gridCol w:w="8985"/>
            </w:tblGrid>
            <w:tr w:rsidR="008F75C8">
              <w:trPr>
                <w:tblCellSpacing w:w="0" w:type="dxa"/>
                <w:jc w:val="right"/>
                <w:hidden/>
              </w:trPr>
              <w:tc>
                <w:tcPr>
                  <w:tcW w:w="285" w:type="dxa"/>
                  <w:shd w:val="clear" w:color="auto" w:fill="800000"/>
                  <w:vAlign w:val="center"/>
                  <w:hideMark/>
                </w:tcPr>
                <w:p w:rsidR="008F75C8" w:rsidRDefault="008F75C8">
                  <w:pPr>
                    <w:rPr>
                      <w:vanish/>
                    </w:rPr>
                  </w:pPr>
                </w:p>
              </w:tc>
              <w:tc>
                <w:tcPr>
                  <w:tcW w:w="0" w:type="auto"/>
                  <w:shd w:val="clear" w:color="auto" w:fill="800000"/>
                  <w:tcMar>
                    <w:top w:w="0" w:type="dxa"/>
                    <w:left w:w="150" w:type="dxa"/>
                    <w:bottom w:w="0" w:type="dxa"/>
                    <w:right w:w="150" w:type="dxa"/>
                  </w:tcMar>
                  <w:vAlign w:val="center"/>
                  <w:hideMark/>
                </w:tcPr>
                <w:p w:rsidR="008F75C8" w:rsidRDefault="008F75C8">
                  <w:pPr>
                    <w:rPr>
                      <w:color w:val="FFFFFF"/>
                      <w:sz w:val="28"/>
                      <w:szCs w:val="28"/>
                    </w:rPr>
                  </w:pPr>
                  <w:r>
                    <w:rPr>
                      <w:rStyle w:val="Strong"/>
                      <w:color w:val="FFFFFF"/>
                      <w:sz w:val="28"/>
                      <w:szCs w:val="28"/>
                    </w:rPr>
                    <w:t>INDUSTRY News</w:t>
                  </w:r>
                </w:p>
              </w:tc>
            </w:tr>
            <w:tr w:rsidR="008F75C8">
              <w:trPr>
                <w:tblCellSpacing w:w="0" w:type="dxa"/>
                <w:jc w:val="right"/>
              </w:trPr>
              <w:tc>
                <w:tcPr>
                  <w:tcW w:w="285" w:type="dxa"/>
                  <w:vMerge w:val="restart"/>
                  <w:shd w:val="clear" w:color="auto" w:fill="F5F5F5"/>
                  <w:hideMark/>
                </w:tcPr>
                <w:p w:rsidR="008F75C8" w:rsidRDefault="008F75C8">
                  <w:pPr>
                    <w:rPr>
                      <w:color w:val="000000"/>
                    </w:rPr>
                  </w:pPr>
                  <w:r>
                    <w:rPr>
                      <w:noProof/>
                      <w:color w:val="000000"/>
                    </w:rPr>
                    <w:drawing>
                      <wp:inline distT="0" distB="0" distL="0" distR="0">
                        <wp:extent cx="180975" cy="228600"/>
                        <wp:effectExtent l="0" t="0" r="9525" b="0"/>
                        <wp:docPr id="9" name="Picture 9" descr="https://imgssl.constantcontact.com/letters/images/1101093164665/alumnievents-crn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1101093164665/alumnievents-crn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0" w:type="auto"/>
                  <w:vAlign w:val="center"/>
                  <w:hideMark/>
                </w:tcPr>
                <w:p w:rsidR="008F75C8" w:rsidRDefault="008F75C8">
                  <w:pPr>
                    <w:rPr>
                      <w:color w:val="000000"/>
                    </w:rPr>
                  </w:pPr>
                </w:p>
              </w:tc>
            </w:tr>
            <w:tr w:rsidR="008F75C8">
              <w:trPr>
                <w:tblCellSpacing w:w="0" w:type="dxa"/>
                <w:jc w:val="right"/>
              </w:trPr>
              <w:tc>
                <w:tcPr>
                  <w:tcW w:w="0" w:type="auto"/>
                  <w:vMerge/>
                  <w:vAlign w:val="center"/>
                  <w:hideMark/>
                </w:tcPr>
                <w:p w:rsidR="008F75C8" w:rsidRDefault="008F75C8">
                  <w:pPr>
                    <w:rPr>
                      <w:color w:val="000000"/>
                    </w:rPr>
                  </w:pPr>
                </w:p>
              </w:tc>
              <w:tc>
                <w:tcPr>
                  <w:tcW w:w="0" w:type="auto"/>
                  <w:shd w:val="clear" w:color="auto" w:fill="FFFFFF"/>
                  <w:tcMar>
                    <w:top w:w="150" w:type="dxa"/>
                    <w:left w:w="150" w:type="dxa"/>
                    <w:bottom w:w="150" w:type="dxa"/>
                    <w:right w:w="150" w:type="dxa"/>
                  </w:tcMar>
                  <w:vAlign w:val="center"/>
                  <w:hideMark/>
                </w:tcPr>
                <w:p w:rsidR="008F75C8" w:rsidRDefault="008F75C8">
                  <w:pPr>
                    <w:shd w:val="clear" w:color="auto" w:fill="FFFFFF"/>
                    <w:rPr>
                      <w:rFonts w:ascii="Cambria" w:hAnsi="Cambria"/>
                      <w:color w:val="000000"/>
                      <w:sz w:val="22"/>
                      <w:szCs w:val="22"/>
                    </w:rPr>
                  </w:pPr>
                  <w:r>
                    <w:rPr>
                      <w:rFonts w:ascii="Cambria" w:hAnsi="Cambria"/>
                      <w:b/>
                      <w:bCs/>
                      <w:color w:val="000000"/>
                      <w:sz w:val="22"/>
                      <w:szCs w:val="22"/>
                    </w:rPr>
                    <w:t>Alcohol and Tobacco Tax and Trade Bureau (TTB)</w:t>
                  </w:r>
                </w:p>
                <w:p w:rsidR="008F75C8" w:rsidRDefault="008F75C8">
                  <w:pPr>
                    <w:shd w:val="clear" w:color="auto" w:fill="FFFFFF"/>
                    <w:rPr>
                      <w:rFonts w:ascii="Cambria" w:hAnsi="Cambria"/>
                      <w:color w:val="000000"/>
                      <w:sz w:val="22"/>
                      <w:szCs w:val="22"/>
                    </w:rPr>
                  </w:pPr>
                  <w:hyperlink r:id="rId29" w:tgtFrame="_blank" w:history="1">
                    <w:r>
                      <w:rPr>
                        <w:rStyle w:val="Hyperlink"/>
                        <w:rFonts w:ascii="Cambria" w:hAnsi="Cambria"/>
                        <w:sz w:val="22"/>
                        <w:szCs w:val="22"/>
                      </w:rPr>
                      <w:t>TTB Newsletter | Weekly News (August 4)</w:t>
                    </w:r>
                  </w:hyperlink>
                </w:p>
                <w:p w:rsidR="008F75C8" w:rsidRDefault="008F75C8">
                  <w:pPr>
                    <w:shd w:val="clear" w:color="auto" w:fill="FFFFFF"/>
                    <w:rPr>
                      <w:rFonts w:ascii="Cambria" w:hAnsi="Cambria"/>
                      <w:color w:val="000000"/>
                      <w:sz w:val="22"/>
                      <w:szCs w:val="22"/>
                    </w:rPr>
                  </w:pPr>
                  <w:r>
                    <w:rPr>
                      <w:rFonts w:ascii="Cambria" w:hAnsi="Cambria"/>
                      <w:color w:val="000000"/>
                      <w:sz w:val="22"/>
                      <w:szCs w:val="22"/>
                    </w:rPr>
                    <w:t> </w:t>
                  </w:r>
                </w:p>
                <w:p w:rsidR="008F75C8" w:rsidRDefault="008F75C8">
                  <w:pPr>
                    <w:shd w:val="clear" w:color="auto" w:fill="FFFFFF"/>
                    <w:rPr>
                      <w:rFonts w:ascii="Cambria" w:hAnsi="Cambria"/>
                      <w:color w:val="000000"/>
                      <w:sz w:val="22"/>
                      <w:szCs w:val="22"/>
                    </w:rPr>
                  </w:pPr>
                  <w:r>
                    <w:rPr>
                      <w:rFonts w:ascii="Cambria" w:hAnsi="Cambria"/>
                      <w:b/>
                      <w:bCs/>
                      <w:color w:val="000000"/>
                      <w:sz w:val="22"/>
                      <w:szCs w:val="22"/>
                    </w:rPr>
                    <w:t>Beer Institute</w:t>
                  </w:r>
                </w:p>
                <w:p w:rsidR="008F75C8" w:rsidRDefault="008F75C8">
                  <w:pPr>
                    <w:shd w:val="clear" w:color="auto" w:fill="FFFFFF"/>
                    <w:rPr>
                      <w:rFonts w:ascii="Cambria" w:hAnsi="Cambria"/>
                      <w:color w:val="000000"/>
                      <w:sz w:val="22"/>
                      <w:szCs w:val="22"/>
                    </w:rPr>
                  </w:pPr>
                  <w:hyperlink r:id="rId30" w:tgtFrame="_blank" w:history="1">
                    <w:r>
                      <w:rPr>
                        <w:rStyle w:val="Hyperlink"/>
                        <w:rFonts w:ascii="Cambria" w:hAnsi="Cambria"/>
                        <w:sz w:val="22"/>
                        <w:szCs w:val="22"/>
                      </w:rPr>
                      <w:t>Beer Institute Supports FDA Action to Increase Transparency through Menu Labeling Requirements</w:t>
                    </w:r>
                  </w:hyperlink>
                </w:p>
                <w:p w:rsidR="008F75C8" w:rsidRDefault="008F75C8">
                  <w:pPr>
                    <w:shd w:val="clear" w:color="auto" w:fill="FFFFFF"/>
                    <w:rPr>
                      <w:rFonts w:ascii="Cambria" w:hAnsi="Cambria"/>
                      <w:color w:val="000000"/>
                      <w:sz w:val="22"/>
                      <w:szCs w:val="22"/>
                    </w:rPr>
                  </w:pPr>
                  <w:r>
                    <w:rPr>
                      <w:rFonts w:ascii="Cambria" w:hAnsi="Cambria"/>
                      <w:color w:val="000000"/>
                      <w:sz w:val="22"/>
                      <w:szCs w:val="22"/>
                    </w:rPr>
                    <w:t> </w:t>
                  </w:r>
                </w:p>
                <w:p w:rsidR="008F75C8" w:rsidRDefault="008F75C8">
                  <w:pPr>
                    <w:shd w:val="clear" w:color="auto" w:fill="FFFFFF"/>
                    <w:rPr>
                      <w:rFonts w:ascii="Cambria" w:hAnsi="Cambria"/>
                      <w:color w:val="000000"/>
                      <w:sz w:val="22"/>
                      <w:szCs w:val="22"/>
                    </w:rPr>
                  </w:pPr>
                  <w:proofErr w:type="spellStart"/>
                  <w:r>
                    <w:rPr>
                      <w:rFonts w:ascii="Cambria" w:hAnsi="Cambria"/>
                      <w:b/>
                      <w:bCs/>
                      <w:color w:val="000000"/>
                      <w:sz w:val="22"/>
                      <w:szCs w:val="22"/>
                    </w:rPr>
                    <w:t>Breakthru</w:t>
                  </w:r>
                  <w:proofErr w:type="spellEnd"/>
                  <w:r>
                    <w:rPr>
                      <w:rFonts w:ascii="Cambria" w:hAnsi="Cambria"/>
                      <w:b/>
                      <w:bCs/>
                      <w:color w:val="000000"/>
                      <w:sz w:val="22"/>
                      <w:szCs w:val="22"/>
                    </w:rPr>
                    <w:t xml:space="preserve"> Beverage Group</w:t>
                  </w:r>
                </w:p>
                <w:p w:rsidR="008F75C8" w:rsidRDefault="008F75C8">
                  <w:pPr>
                    <w:shd w:val="clear" w:color="auto" w:fill="FFFFFF"/>
                    <w:rPr>
                      <w:rFonts w:ascii="Cambria" w:hAnsi="Cambria"/>
                      <w:color w:val="000000"/>
                      <w:sz w:val="22"/>
                      <w:szCs w:val="22"/>
                    </w:rPr>
                  </w:pPr>
                  <w:hyperlink r:id="rId31" w:tgtFrame="_blank" w:history="1">
                    <w:proofErr w:type="spellStart"/>
                    <w:r>
                      <w:rPr>
                        <w:rStyle w:val="Hyperlink"/>
                        <w:rFonts w:ascii="Cambria" w:hAnsi="Cambria"/>
                        <w:sz w:val="22"/>
                        <w:szCs w:val="22"/>
                      </w:rPr>
                      <w:t>Breakthru</w:t>
                    </w:r>
                    <w:proofErr w:type="spellEnd"/>
                    <w:r>
                      <w:rPr>
                        <w:rStyle w:val="Hyperlink"/>
                        <w:rFonts w:ascii="Cambria" w:hAnsi="Cambria"/>
                        <w:sz w:val="22"/>
                        <w:szCs w:val="22"/>
                      </w:rPr>
                      <w:t xml:space="preserve"> Beverage Moves to New Colorado Facility</w:t>
                    </w:r>
                  </w:hyperlink>
                </w:p>
                <w:p w:rsidR="008F75C8" w:rsidRDefault="008F75C8">
                  <w:pPr>
                    <w:shd w:val="clear" w:color="auto" w:fill="FFFFFF"/>
                    <w:rPr>
                      <w:rFonts w:ascii="Cambria" w:hAnsi="Cambria"/>
                      <w:color w:val="000000"/>
                      <w:sz w:val="22"/>
                      <w:szCs w:val="22"/>
                    </w:rPr>
                  </w:pPr>
                  <w:r>
                    <w:rPr>
                      <w:rFonts w:ascii="Cambria" w:hAnsi="Cambria"/>
                      <w:color w:val="000000"/>
                      <w:sz w:val="22"/>
                      <w:szCs w:val="22"/>
                    </w:rPr>
                    <w:t> </w:t>
                  </w:r>
                </w:p>
                <w:p w:rsidR="008F75C8" w:rsidRDefault="008F75C8">
                  <w:pPr>
                    <w:shd w:val="clear" w:color="auto" w:fill="FFFFFF"/>
                    <w:rPr>
                      <w:rFonts w:ascii="Cambria" w:hAnsi="Cambria"/>
                      <w:color w:val="000000"/>
                      <w:sz w:val="22"/>
                      <w:szCs w:val="22"/>
                    </w:rPr>
                  </w:pPr>
                  <w:r>
                    <w:rPr>
                      <w:rFonts w:ascii="Cambria" w:hAnsi="Cambria"/>
                      <w:b/>
                      <w:bCs/>
                      <w:color w:val="000000"/>
                      <w:sz w:val="22"/>
                      <w:szCs w:val="22"/>
                    </w:rPr>
                    <w:t>Diageo</w:t>
                  </w:r>
                </w:p>
                <w:p w:rsidR="008F75C8" w:rsidRDefault="008F75C8">
                  <w:pPr>
                    <w:shd w:val="clear" w:color="auto" w:fill="FFFFFF"/>
                    <w:rPr>
                      <w:rFonts w:ascii="Cambria" w:hAnsi="Cambria"/>
                      <w:color w:val="000000"/>
                      <w:sz w:val="22"/>
                      <w:szCs w:val="22"/>
                    </w:rPr>
                  </w:pPr>
                  <w:hyperlink r:id="rId32" w:tgtFrame="_blank" w:history="1">
                    <w:r>
                      <w:rPr>
                        <w:rStyle w:val="Hyperlink"/>
                        <w:rFonts w:ascii="Cambria" w:hAnsi="Cambria"/>
                        <w:sz w:val="22"/>
                        <w:szCs w:val="22"/>
                      </w:rPr>
                      <w:t>Plainfield Facility Celebrates 50 Year Anniversary</w:t>
                    </w:r>
                  </w:hyperlink>
                </w:p>
                <w:p w:rsidR="008F75C8" w:rsidRDefault="008F75C8">
                  <w:pPr>
                    <w:shd w:val="clear" w:color="auto" w:fill="FFFFFF"/>
                    <w:rPr>
                      <w:rFonts w:ascii="Cambria" w:hAnsi="Cambria"/>
                      <w:color w:val="000000"/>
                      <w:sz w:val="22"/>
                      <w:szCs w:val="22"/>
                    </w:rPr>
                  </w:pPr>
                  <w:r>
                    <w:rPr>
                      <w:rFonts w:ascii="Cambria" w:hAnsi="Cambria"/>
                      <w:color w:val="000000"/>
                      <w:sz w:val="22"/>
                      <w:szCs w:val="22"/>
                    </w:rPr>
                    <w:br/>
                  </w:r>
                </w:p>
                <w:p w:rsidR="008F75C8" w:rsidRDefault="008F75C8">
                  <w:pPr>
                    <w:shd w:val="clear" w:color="auto" w:fill="FFFFFF"/>
                    <w:rPr>
                      <w:rFonts w:ascii="Cambria" w:hAnsi="Cambria"/>
                      <w:color w:val="000000"/>
                      <w:sz w:val="22"/>
                      <w:szCs w:val="22"/>
                    </w:rPr>
                  </w:pPr>
                  <w:r>
                    <w:rPr>
                      <w:rFonts w:ascii="Cambria" w:hAnsi="Cambria"/>
                      <w:b/>
                      <w:bCs/>
                      <w:color w:val="000000"/>
                      <w:sz w:val="22"/>
                      <w:szCs w:val="22"/>
                    </w:rPr>
                    <w:t>National Law Review</w:t>
                  </w:r>
                </w:p>
                <w:p w:rsidR="008F75C8" w:rsidRDefault="008F75C8">
                  <w:pPr>
                    <w:shd w:val="clear" w:color="auto" w:fill="FFFFFF"/>
                    <w:rPr>
                      <w:rFonts w:ascii="Cambria" w:hAnsi="Cambria"/>
                      <w:color w:val="000000"/>
                      <w:sz w:val="22"/>
                      <w:szCs w:val="22"/>
                    </w:rPr>
                  </w:pPr>
                  <w:hyperlink r:id="rId33" w:tgtFrame="_blank" w:history="1">
                    <w:r>
                      <w:rPr>
                        <w:rStyle w:val="Hyperlink"/>
                        <w:rFonts w:ascii="Cambria" w:hAnsi="Cambria"/>
                        <w:sz w:val="22"/>
                        <w:szCs w:val="22"/>
                      </w:rPr>
                      <w:t>Do You Pass the Test? New Safer Workplaces Act Expands and Limits Drug and Alcohol Testing</w:t>
                    </w:r>
                  </w:hyperlink>
                </w:p>
                <w:p w:rsidR="008F75C8" w:rsidRDefault="008F75C8">
                  <w:pPr>
                    <w:shd w:val="clear" w:color="auto" w:fill="FFFFFF"/>
                    <w:rPr>
                      <w:rFonts w:ascii="Cambria" w:hAnsi="Cambria"/>
                      <w:color w:val="000000"/>
                      <w:sz w:val="22"/>
                      <w:szCs w:val="22"/>
                    </w:rPr>
                  </w:pPr>
                  <w:r>
                    <w:rPr>
                      <w:rFonts w:ascii="Cambria" w:hAnsi="Cambria"/>
                      <w:color w:val="000000"/>
                      <w:sz w:val="22"/>
                      <w:szCs w:val="22"/>
                    </w:rPr>
                    <w:t> </w:t>
                  </w:r>
                </w:p>
                <w:p w:rsidR="008F75C8" w:rsidRDefault="008F75C8">
                  <w:pPr>
                    <w:shd w:val="clear" w:color="auto" w:fill="FFFFFF"/>
                    <w:rPr>
                      <w:rFonts w:ascii="Cambria" w:hAnsi="Cambria"/>
                      <w:color w:val="000000"/>
                      <w:sz w:val="22"/>
                      <w:szCs w:val="22"/>
                    </w:rPr>
                  </w:pPr>
                  <w:r>
                    <w:rPr>
                      <w:rFonts w:ascii="Cambria" w:hAnsi="Cambria"/>
                      <w:b/>
                      <w:bCs/>
                      <w:color w:val="000000"/>
                      <w:sz w:val="22"/>
                      <w:szCs w:val="22"/>
                    </w:rPr>
                    <w:t>Sky Ranch Foundation</w:t>
                  </w:r>
                </w:p>
                <w:p w:rsidR="008F75C8" w:rsidRDefault="008F75C8">
                  <w:pPr>
                    <w:shd w:val="clear" w:color="auto" w:fill="FFFFFF"/>
                    <w:rPr>
                      <w:rFonts w:ascii="Cambria" w:hAnsi="Cambria"/>
                      <w:color w:val="000000"/>
                      <w:sz w:val="22"/>
                      <w:szCs w:val="22"/>
                    </w:rPr>
                  </w:pPr>
                  <w:hyperlink r:id="rId34" w:tgtFrame="_blank" w:history="1">
                    <w:r>
                      <w:rPr>
                        <w:rStyle w:val="Hyperlink"/>
                        <w:rFonts w:ascii="Cambria" w:hAnsi="Cambria"/>
                        <w:sz w:val="22"/>
                        <w:szCs w:val="22"/>
                      </w:rPr>
                      <w:t>Record-Breaking Funds Awarded on Behalf of the Beverage Alcohol Industry</w:t>
                    </w:r>
                  </w:hyperlink>
                </w:p>
                <w:p w:rsidR="008F75C8" w:rsidRDefault="008F75C8">
                  <w:pPr>
                    <w:shd w:val="clear" w:color="auto" w:fill="FFFFFF"/>
                    <w:rPr>
                      <w:rFonts w:ascii="Cambria" w:hAnsi="Cambria"/>
                      <w:color w:val="000000"/>
                      <w:sz w:val="22"/>
                      <w:szCs w:val="22"/>
                    </w:rPr>
                  </w:pPr>
                  <w:r>
                    <w:rPr>
                      <w:rFonts w:ascii="Cambria" w:hAnsi="Cambria"/>
                      <w:color w:val="000000"/>
                      <w:sz w:val="22"/>
                      <w:szCs w:val="22"/>
                    </w:rPr>
                    <w:t> </w:t>
                  </w:r>
                </w:p>
                <w:p w:rsidR="008F75C8" w:rsidRDefault="008F75C8">
                  <w:pPr>
                    <w:shd w:val="clear" w:color="auto" w:fill="FFFFFF"/>
                    <w:rPr>
                      <w:rFonts w:ascii="Cambria" w:hAnsi="Cambria"/>
                      <w:color w:val="000000"/>
                      <w:sz w:val="22"/>
                      <w:szCs w:val="22"/>
                    </w:rPr>
                  </w:pPr>
                  <w:r>
                    <w:rPr>
                      <w:rFonts w:ascii="Cambria" w:hAnsi="Cambria"/>
                      <w:b/>
                      <w:bCs/>
                      <w:color w:val="000000"/>
                      <w:sz w:val="22"/>
                      <w:szCs w:val="22"/>
                    </w:rPr>
                    <w:t>The Drinks Business</w:t>
                  </w:r>
                </w:p>
                <w:p w:rsidR="008F75C8" w:rsidRDefault="008F75C8">
                  <w:pPr>
                    <w:shd w:val="clear" w:color="auto" w:fill="FFFFFF"/>
                    <w:rPr>
                      <w:rFonts w:ascii="Cambria" w:hAnsi="Cambria"/>
                      <w:color w:val="000000"/>
                      <w:sz w:val="22"/>
                      <w:szCs w:val="22"/>
                    </w:rPr>
                  </w:pPr>
                  <w:hyperlink r:id="rId35" w:tgtFrame="_blank" w:history="1">
                    <w:r>
                      <w:rPr>
                        <w:rStyle w:val="Hyperlink"/>
                        <w:rFonts w:ascii="Cambria" w:hAnsi="Cambria"/>
                        <w:sz w:val="22"/>
                        <w:szCs w:val="22"/>
                      </w:rPr>
                      <w:t>U.S. Craft Beer Boom Continues to Slow</w:t>
                    </w:r>
                  </w:hyperlink>
                </w:p>
              </w:tc>
            </w:tr>
          </w:tbl>
          <w:p w:rsidR="008F75C8" w:rsidRDefault="008F75C8">
            <w:pPr>
              <w:jc w:val="right"/>
              <w:rPr>
                <w:vanish/>
              </w:rPr>
            </w:pPr>
          </w:p>
          <w:tbl>
            <w:tblPr>
              <w:tblW w:w="5000" w:type="pct"/>
              <w:jc w:val="right"/>
              <w:tblCellSpacing w:w="0" w:type="dxa"/>
              <w:tblCellMar>
                <w:left w:w="0" w:type="dxa"/>
                <w:right w:w="0" w:type="dxa"/>
              </w:tblCellMar>
              <w:tblLook w:val="04A0" w:firstRow="1" w:lastRow="0" w:firstColumn="1" w:lastColumn="0" w:noHBand="0" w:noVBand="1"/>
            </w:tblPr>
            <w:tblGrid>
              <w:gridCol w:w="300"/>
              <w:gridCol w:w="8985"/>
            </w:tblGrid>
            <w:tr w:rsidR="008F75C8">
              <w:trPr>
                <w:tblCellSpacing w:w="0" w:type="dxa"/>
                <w:jc w:val="right"/>
                <w:hidden/>
              </w:trPr>
              <w:tc>
                <w:tcPr>
                  <w:tcW w:w="285" w:type="dxa"/>
                  <w:shd w:val="clear" w:color="auto" w:fill="800000"/>
                  <w:vAlign w:val="center"/>
                  <w:hideMark/>
                </w:tcPr>
                <w:p w:rsidR="008F75C8" w:rsidRDefault="008F75C8">
                  <w:pPr>
                    <w:rPr>
                      <w:vanish/>
                    </w:rPr>
                  </w:pPr>
                </w:p>
              </w:tc>
              <w:tc>
                <w:tcPr>
                  <w:tcW w:w="0" w:type="auto"/>
                  <w:shd w:val="clear" w:color="auto" w:fill="800000"/>
                  <w:tcMar>
                    <w:top w:w="0" w:type="dxa"/>
                    <w:left w:w="150" w:type="dxa"/>
                    <w:bottom w:w="0" w:type="dxa"/>
                    <w:right w:w="150" w:type="dxa"/>
                  </w:tcMar>
                  <w:vAlign w:val="center"/>
                  <w:hideMark/>
                </w:tcPr>
                <w:p w:rsidR="008F75C8" w:rsidRDefault="008F75C8">
                  <w:pPr>
                    <w:rPr>
                      <w:color w:val="FFFFFF"/>
                      <w:sz w:val="28"/>
                      <w:szCs w:val="28"/>
                    </w:rPr>
                  </w:pPr>
                  <w:r>
                    <w:rPr>
                      <w:rStyle w:val="Strong"/>
                      <w:color w:val="FFFFFF"/>
                      <w:sz w:val="28"/>
                      <w:szCs w:val="28"/>
                    </w:rPr>
                    <w:t>AFFILIATE News</w:t>
                  </w:r>
                </w:p>
              </w:tc>
            </w:tr>
            <w:tr w:rsidR="008F75C8">
              <w:trPr>
                <w:tblCellSpacing w:w="0" w:type="dxa"/>
                <w:jc w:val="right"/>
              </w:trPr>
              <w:tc>
                <w:tcPr>
                  <w:tcW w:w="285" w:type="dxa"/>
                  <w:vMerge w:val="restart"/>
                  <w:shd w:val="clear" w:color="auto" w:fill="F5F5F5"/>
                  <w:hideMark/>
                </w:tcPr>
                <w:p w:rsidR="008F75C8" w:rsidRDefault="008F75C8">
                  <w:pPr>
                    <w:rPr>
                      <w:color w:val="000000"/>
                    </w:rPr>
                  </w:pPr>
                  <w:r>
                    <w:rPr>
                      <w:noProof/>
                      <w:color w:val="000000"/>
                    </w:rPr>
                    <w:drawing>
                      <wp:inline distT="0" distB="0" distL="0" distR="0">
                        <wp:extent cx="180975" cy="228600"/>
                        <wp:effectExtent l="0" t="0" r="9525" b="0"/>
                        <wp:docPr id="8" name="Picture 8" descr="https://imgssl.constantcontact.com/letters/images/1101093164665/alumnievents-crn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1101093164665/alumnievents-crn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0" w:type="auto"/>
                  <w:vAlign w:val="center"/>
                  <w:hideMark/>
                </w:tcPr>
                <w:p w:rsidR="008F75C8" w:rsidRDefault="008F75C8">
                  <w:pPr>
                    <w:rPr>
                      <w:color w:val="000000"/>
                    </w:rPr>
                  </w:pPr>
                </w:p>
              </w:tc>
            </w:tr>
            <w:tr w:rsidR="008F75C8">
              <w:trPr>
                <w:tblCellSpacing w:w="0" w:type="dxa"/>
                <w:jc w:val="right"/>
              </w:trPr>
              <w:tc>
                <w:tcPr>
                  <w:tcW w:w="0" w:type="auto"/>
                  <w:vMerge/>
                  <w:vAlign w:val="center"/>
                  <w:hideMark/>
                </w:tcPr>
                <w:p w:rsidR="008F75C8" w:rsidRDefault="008F75C8">
                  <w:pPr>
                    <w:rPr>
                      <w:color w:val="000000"/>
                    </w:rPr>
                  </w:pPr>
                </w:p>
              </w:tc>
              <w:tc>
                <w:tcPr>
                  <w:tcW w:w="0" w:type="auto"/>
                  <w:shd w:val="clear" w:color="auto" w:fill="FFFFFF"/>
                  <w:tcMar>
                    <w:top w:w="150" w:type="dxa"/>
                    <w:left w:w="150" w:type="dxa"/>
                    <w:bottom w:w="150" w:type="dxa"/>
                    <w:right w:w="150" w:type="dxa"/>
                  </w:tcMar>
                  <w:vAlign w:val="center"/>
                  <w:hideMark/>
                </w:tcPr>
                <w:p w:rsidR="008F75C8" w:rsidRDefault="008F75C8">
                  <w:pPr>
                    <w:shd w:val="clear" w:color="auto" w:fill="FFFFFF"/>
                    <w:rPr>
                      <w:rFonts w:ascii="Cambria" w:hAnsi="Cambria"/>
                      <w:color w:val="000000"/>
                      <w:sz w:val="22"/>
                      <w:szCs w:val="22"/>
                    </w:rPr>
                  </w:pPr>
                  <w:r>
                    <w:rPr>
                      <w:rFonts w:ascii="Cambria" w:hAnsi="Cambria"/>
                      <w:b/>
                      <w:bCs/>
                      <w:color w:val="000000"/>
                      <w:sz w:val="22"/>
                      <w:szCs w:val="22"/>
                    </w:rPr>
                    <w:t>Tavern League of Wisconsin</w:t>
                  </w:r>
                </w:p>
                <w:p w:rsidR="008F75C8" w:rsidRDefault="008F75C8">
                  <w:pPr>
                    <w:shd w:val="clear" w:color="auto" w:fill="FFFFFF"/>
                    <w:rPr>
                      <w:rFonts w:ascii="Cambria" w:hAnsi="Cambria"/>
                      <w:color w:val="000000"/>
                      <w:sz w:val="22"/>
                      <w:szCs w:val="22"/>
                    </w:rPr>
                  </w:pPr>
                  <w:hyperlink r:id="rId36" w:tgtFrame="_blank" w:history="1">
                    <w:r>
                      <w:rPr>
                        <w:rStyle w:val="Hyperlink"/>
                        <w:rFonts w:ascii="Cambria" w:hAnsi="Cambria"/>
                        <w:sz w:val="22"/>
                        <w:szCs w:val="22"/>
                      </w:rPr>
                      <w:t>'We'll Continue to Fight' Bill to Change Wisconsin Liquor Laws</w:t>
                    </w:r>
                  </w:hyperlink>
                </w:p>
                <w:p w:rsidR="008F75C8" w:rsidRDefault="008F75C8">
                  <w:pPr>
                    <w:shd w:val="clear" w:color="auto" w:fill="FFFFFF"/>
                    <w:rPr>
                      <w:rFonts w:ascii="Cambria" w:hAnsi="Cambria"/>
                      <w:color w:val="000000"/>
                      <w:sz w:val="22"/>
                      <w:szCs w:val="22"/>
                    </w:rPr>
                  </w:pPr>
                  <w:r>
                    <w:rPr>
                      <w:rFonts w:ascii="Cambria" w:hAnsi="Cambria"/>
                      <w:color w:val="000000"/>
                      <w:sz w:val="22"/>
                      <w:szCs w:val="22"/>
                    </w:rPr>
                    <w:t xml:space="preserve">Wisconsin's Tavern League said Tuesday it will fight a Republican bill that would loosen the state's liquor laws for craft brewers, wineries and distilleries. The bill, sponsored by Rep. Gary </w:t>
                  </w:r>
                  <w:proofErr w:type="spellStart"/>
                  <w:r>
                    <w:rPr>
                      <w:rFonts w:ascii="Cambria" w:hAnsi="Cambria"/>
                      <w:color w:val="000000"/>
                      <w:sz w:val="22"/>
                      <w:szCs w:val="22"/>
                    </w:rPr>
                    <w:t>Tauchen</w:t>
                  </w:r>
                  <w:proofErr w:type="spellEnd"/>
                  <w:r>
                    <w:rPr>
                      <w:rFonts w:ascii="Cambria" w:hAnsi="Cambria"/>
                      <w:color w:val="000000"/>
                      <w:sz w:val="22"/>
                      <w:szCs w:val="22"/>
                    </w:rPr>
                    <w:t>, R-Bonduel, would significantly roll back limitations on liquor manufacturers, wineries, craft brewers and distillers, by allowing them to serve and sell each other's products.</w:t>
                  </w:r>
                </w:p>
              </w:tc>
            </w:tr>
          </w:tbl>
          <w:p w:rsidR="008F75C8" w:rsidRDefault="008F75C8">
            <w:pPr>
              <w:jc w:val="right"/>
              <w:rPr>
                <w:vanish/>
              </w:rPr>
            </w:pPr>
          </w:p>
          <w:tbl>
            <w:tblPr>
              <w:tblW w:w="5000" w:type="pct"/>
              <w:jc w:val="right"/>
              <w:tblCellSpacing w:w="0" w:type="dxa"/>
              <w:tblCellMar>
                <w:left w:w="0" w:type="dxa"/>
                <w:right w:w="0" w:type="dxa"/>
              </w:tblCellMar>
              <w:tblLook w:val="04A0" w:firstRow="1" w:lastRow="0" w:firstColumn="1" w:lastColumn="0" w:noHBand="0" w:noVBand="1"/>
            </w:tblPr>
            <w:tblGrid>
              <w:gridCol w:w="300"/>
              <w:gridCol w:w="8985"/>
            </w:tblGrid>
            <w:tr w:rsidR="008F75C8">
              <w:trPr>
                <w:tblCellSpacing w:w="0" w:type="dxa"/>
                <w:jc w:val="right"/>
                <w:hidden/>
              </w:trPr>
              <w:tc>
                <w:tcPr>
                  <w:tcW w:w="285" w:type="dxa"/>
                  <w:shd w:val="clear" w:color="auto" w:fill="800000"/>
                  <w:vAlign w:val="center"/>
                  <w:hideMark/>
                </w:tcPr>
                <w:p w:rsidR="008F75C8" w:rsidRDefault="008F75C8">
                  <w:pPr>
                    <w:rPr>
                      <w:vanish/>
                    </w:rPr>
                  </w:pPr>
                </w:p>
              </w:tc>
              <w:tc>
                <w:tcPr>
                  <w:tcW w:w="0" w:type="auto"/>
                  <w:shd w:val="clear" w:color="auto" w:fill="800000"/>
                  <w:tcMar>
                    <w:top w:w="0" w:type="dxa"/>
                    <w:left w:w="150" w:type="dxa"/>
                    <w:bottom w:w="0" w:type="dxa"/>
                    <w:right w:w="150" w:type="dxa"/>
                  </w:tcMar>
                  <w:vAlign w:val="center"/>
                  <w:hideMark/>
                </w:tcPr>
                <w:p w:rsidR="008F75C8" w:rsidRDefault="008F75C8">
                  <w:pPr>
                    <w:rPr>
                      <w:color w:val="FFFFFF"/>
                      <w:sz w:val="28"/>
                      <w:szCs w:val="28"/>
                    </w:rPr>
                  </w:pPr>
                  <w:r>
                    <w:rPr>
                      <w:rStyle w:val="Strong"/>
                      <w:color w:val="FFFFFF"/>
                      <w:sz w:val="28"/>
                      <w:szCs w:val="28"/>
                    </w:rPr>
                    <w:t>ASSOCIATE MEMBER PROFILE</w:t>
                  </w:r>
                </w:p>
              </w:tc>
            </w:tr>
            <w:tr w:rsidR="008F75C8">
              <w:trPr>
                <w:tblCellSpacing w:w="0" w:type="dxa"/>
                <w:jc w:val="right"/>
              </w:trPr>
              <w:tc>
                <w:tcPr>
                  <w:tcW w:w="285" w:type="dxa"/>
                  <w:vMerge w:val="restart"/>
                  <w:shd w:val="clear" w:color="auto" w:fill="F5F5F5"/>
                  <w:hideMark/>
                </w:tcPr>
                <w:p w:rsidR="008F75C8" w:rsidRDefault="008F75C8">
                  <w:pPr>
                    <w:rPr>
                      <w:color w:val="000000"/>
                    </w:rPr>
                  </w:pPr>
                  <w:r>
                    <w:rPr>
                      <w:noProof/>
                      <w:color w:val="000000"/>
                    </w:rPr>
                    <w:drawing>
                      <wp:inline distT="0" distB="0" distL="0" distR="0">
                        <wp:extent cx="180975" cy="228600"/>
                        <wp:effectExtent l="0" t="0" r="9525" b="0"/>
                        <wp:docPr id="7" name="Picture 7" descr="https://imgssl.constantcontact.com/letters/images/1101093164665/alumnievents-crn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sl.constantcontact.com/letters/images/1101093164665/alumnievents-crn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0" w:type="auto"/>
                  <w:vAlign w:val="center"/>
                  <w:hideMark/>
                </w:tcPr>
                <w:p w:rsidR="008F75C8" w:rsidRDefault="008F75C8">
                  <w:pPr>
                    <w:rPr>
                      <w:color w:val="000000"/>
                    </w:rPr>
                  </w:pPr>
                </w:p>
              </w:tc>
            </w:tr>
            <w:tr w:rsidR="008F75C8">
              <w:trPr>
                <w:tblCellSpacing w:w="0" w:type="dxa"/>
                <w:jc w:val="right"/>
              </w:trPr>
              <w:tc>
                <w:tcPr>
                  <w:tcW w:w="0" w:type="auto"/>
                  <w:vMerge/>
                  <w:vAlign w:val="center"/>
                  <w:hideMark/>
                </w:tcPr>
                <w:p w:rsidR="008F75C8" w:rsidRDefault="008F75C8">
                  <w:pPr>
                    <w:rPr>
                      <w:color w:val="000000"/>
                    </w:rPr>
                  </w:pPr>
                </w:p>
              </w:tc>
              <w:tc>
                <w:tcPr>
                  <w:tcW w:w="0" w:type="auto"/>
                  <w:shd w:val="clear" w:color="auto" w:fill="FFFFFF"/>
                  <w:tcMar>
                    <w:top w:w="150" w:type="dxa"/>
                    <w:left w:w="150" w:type="dxa"/>
                    <w:bottom w:w="150" w:type="dxa"/>
                    <w:right w:w="150" w:type="dxa"/>
                  </w:tcMar>
                  <w:vAlign w:val="center"/>
                  <w:hideMark/>
                </w:tcPr>
                <w:p w:rsidR="008F75C8" w:rsidRDefault="008F75C8">
                  <w:pPr>
                    <w:jc w:val="both"/>
                    <w:rPr>
                      <w:rFonts w:ascii="Cambria" w:hAnsi="Cambria"/>
                      <w:i/>
                      <w:iCs/>
                      <w:color w:val="000000"/>
                      <w:sz w:val="20"/>
                      <w:szCs w:val="20"/>
                    </w:rPr>
                  </w:pPr>
                  <w:r>
                    <w:rPr>
                      <w:noProof/>
                    </w:rPr>
                    <w:drawing>
                      <wp:anchor distT="95250" distB="95250" distL="95250" distR="95250" simplePos="0" relativeHeight="251660288" behindDoc="0" locked="0" layoutInCell="1" allowOverlap="0">
                        <wp:simplePos x="0" y="0"/>
                        <wp:positionH relativeFrom="column">
                          <wp:align>left</wp:align>
                        </wp:positionH>
                        <wp:positionV relativeFrom="line">
                          <wp:posOffset>0</wp:posOffset>
                        </wp:positionV>
                        <wp:extent cx="1600200" cy="495300"/>
                        <wp:effectExtent l="0" t="0" r="0" b="0"/>
                        <wp:wrapSquare wrapText="bothSides"/>
                        <wp:docPr id="15" name="Picture 15" descr="http://files.constantcontact.com/8fbda0ed101/60b856dd-7b02-4c19-a1c6-d505202dee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constantcontact.com/8fbda0ed101/60b856dd-7b02-4c19-a1c6-d505202dee96.jpg"/>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600200" cy="495300"/>
                                </a:xfrm>
                                <a:prstGeom prst="rect">
                                  <a:avLst/>
                                </a:prstGeom>
                                <a:noFill/>
                              </pic:spPr>
                            </pic:pic>
                          </a:graphicData>
                        </a:graphic>
                        <wp14:sizeRelH relativeFrom="page">
                          <wp14:pctWidth>0</wp14:pctWidth>
                        </wp14:sizeRelH>
                        <wp14:sizeRelV relativeFrom="page">
                          <wp14:pctHeight>0</wp14:pctHeight>
                        </wp14:sizeRelV>
                      </wp:anchor>
                    </w:drawing>
                  </w:r>
                  <w:hyperlink r:id="rId38" w:tgtFrame="_blank" w:history="1">
                    <w:r>
                      <w:rPr>
                        <w:rStyle w:val="Hyperlink"/>
                        <w:rFonts w:ascii="Cambria" w:hAnsi="Cambria"/>
                        <w:i/>
                        <w:iCs/>
                        <w:sz w:val="20"/>
                        <w:szCs w:val="20"/>
                      </w:rPr>
                      <w:t>ABL has partnered with Fintech</w:t>
                    </w:r>
                  </w:hyperlink>
                  <w:r>
                    <w:rPr>
                      <w:rFonts w:ascii="Cambria" w:hAnsi="Cambria"/>
                      <w:i/>
                      <w:iCs/>
                      <w:color w:val="000000"/>
                      <w:sz w:val="20"/>
                      <w:szCs w:val="20"/>
                    </w:rPr>
                    <w:t>, the leading provider of electronic data and payments solutions to the alcohol industry, to provide a secure, affordable and hassle-free way for ABL members to pay for alcohol deliveries electronically and improve the beverage alcohol purchasing process. Under the program, ABL members are eligible for a discount on Fintech's electronic payment and data solutions systems. For more information, please </w:t>
                  </w:r>
                  <w:hyperlink r:id="rId39" w:tgtFrame="_blank" w:history="1">
                    <w:r>
                      <w:rPr>
                        <w:rStyle w:val="Hyperlink"/>
                        <w:rFonts w:ascii="Cambria" w:hAnsi="Cambria"/>
                        <w:i/>
                        <w:iCs/>
                        <w:sz w:val="20"/>
                        <w:szCs w:val="20"/>
                      </w:rPr>
                      <w:t>click here</w:t>
                    </w:r>
                  </w:hyperlink>
                  <w:r>
                    <w:rPr>
                      <w:rFonts w:ascii="Cambria" w:hAnsi="Cambria"/>
                      <w:i/>
                      <w:iCs/>
                      <w:color w:val="000000"/>
                      <w:sz w:val="20"/>
                      <w:szCs w:val="20"/>
                    </w:rPr>
                    <w:t>.</w:t>
                  </w:r>
                </w:p>
              </w:tc>
            </w:tr>
          </w:tbl>
          <w:p w:rsidR="008F75C8" w:rsidRDefault="008F75C8">
            <w:pPr>
              <w:jc w:val="right"/>
              <w:rPr>
                <w:vanish/>
              </w:rPr>
            </w:pPr>
          </w:p>
          <w:tbl>
            <w:tblPr>
              <w:tblW w:w="5000" w:type="pct"/>
              <w:jc w:val="right"/>
              <w:tblCellSpacing w:w="0" w:type="dxa"/>
              <w:tblCellMar>
                <w:left w:w="0" w:type="dxa"/>
                <w:right w:w="0" w:type="dxa"/>
              </w:tblCellMar>
              <w:tblLook w:val="04A0" w:firstRow="1" w:lastRow="0" w:firstColumn="1" w:lastColumn="0" w:noHBand="0" w:noVBand="1"/>
            </w:tblPr>
            <w:tblGrid>
              <w:gridCol w:w="300"/>
              <w:gridCol w:w="8985"/>
            </w:tblGrid>
            <w:tr w:rsidR="008F75C8">
              <w:trPr>
                <w:tblCellSpacing w:w="0" w:type="dxa"/>
                <w:jc w:val="right"/>
                <w:hidden/>
              </w:trPr>
              <w:tc>
                <w:tcPr>
                  <w:tcW w:w="285" w:type="dxa"/>
                  <w:shd w:val="clear" w:color="auto" w:fill="800000"/>
                  <w:vAlign w:val="center"/>
                  <w:hideMark/>
                </w:tcPr>
                <w:p w:rsidR="008F75C8" w:rsidRDefault="008F75C8">
                  <w:pPr>
                    <w:rPr>
                      <w:vanish/>
                    </w:rPr>
                  </w:pPr>
                </w:p>
              </w:tc>
              <w:tc>
                <w:tcPr>
                  <w:tcW w:w="0" w:type="auto"/>
                  <w:shd w:val="clear" w:color="auto" w:fill="800000"/>
                  <w:tcMar>
                    <w:top w:w="0" w:type="dxa"/>
                    <w:left w:w="150" w:type="dxa"/>
                    <w:bottom w:w="0" w:type="dxa"/>
                    <w:right w:w="150" w:type="dxa"/>
                  </w:tcMar>
                  <w:vAlign w:val="center"/>
                  <w:hideMark/>
                </w:tcPr>
                <w:p w:rsidR="008F75C8" w:rsidRDefault="008F75C8">
                  <w:pPr>
                    <w:rPr>
                      <w:color w:val="FFFFFF"/>
                      <w:sz w:val="28"/>
                      <w:szCs w:val="28"/>
                    </w:rPr>
                  </w:pPr>
                  <w:r>
                    <w:rPr>
                      <w:rStyle w:val="Strong"/>
                      <w:color w:val="FFFFFF"/>
                      <w:sz w:val="28"/>
                      <w:szCs w:val="28"/>
                    </w:rPr>
                    <w:t>STATE News</w:t>
                  </w:r>
                </w:p>
              </w:tc>
            </w:tr>
            <w:tr w:rsidR="008F75C8">
              <w:trPr>
                <w:tblCellSpacing w:w="0" w:type="dxa"/>
                <w:jc w:val="right"/>
              </w:trPr>
              <w:tc>
                <w:tcPr>
                  <w:tcW w:w="285" w:type="dxa"/>
                  <w:vMerge w:val="restart"/>
                  <w:shd w:val="clear" w:color="auto" w:fill="F5F5F5"/>
                  <w:hideMark/>
                </w:tcPr>
                <w:p w:rsidR="008F75C8" w:rsidRDefault="008F75C8">
                  <w:pPr>
                    <w:rPr>
                      <w:rFonts w:ascii="Cambria" w:hAnsi="Cambria"/>
                      <w:color w:val="000000"/>
                      <w:sz w:val="22"/>
                      <w:szCs w:val="22"/>
                    </w:rPr>
                  </w:pPr>
                  <w:r>
                    <w:rPr>
                      <w:rFonts w:ascii="Cambria" w:hAnsi="Cambria"/>
                      <w:noProof/>
                      <w:color w:val="000000"/>
                      <w:sz w:val="22"/>
                      <w:szCs w:val="22"/>
                    </w:rPr>
                    <w:drawing>
                      <wp:inline distT="0" distB="0" distL="0" distR="0">
                        <wp:extent cx="180975" cy="228600"/>
                        <wp:effectExtent l="0" t="0" r="9525" b="0"/>
                        <wp:docPr id="6" name="Picture 6" descr="https://imgssl.constantcontact.com/letters/images/1101093164665/alumnievents-crn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1101093164665/alumnievents-crn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0" w:type="auto"/>
                  <w:vAlign w:val="center"/>
                  <w:hideMark/>
                </w:tcPr>
                <w:p w:rsidR="008F75C8" w:rsidRDefault="008F75C8">
                  <w:pPr>
                    <w:rPr>
                      <w:rFonts w:ascii="Cambria" w:hAnsi="Cambria"/>
                      <w:color w:val="000000"/>
                      <w:sz w:val="22"/>
                      <w:szCs w:val="22"/>
                    </w:rPr>
                  </w:pPr>
                </w:p>
              </w:tc>
            </w:tr>
            <w:tr w:rsidR="008F75C8">
              <w:trPr>
                <w:tblCellSpacing w:w="0" w:type="dxa"/>
                <w:jc w:val="right"/>
              </w:trPr>
              <w:tc>
                <w:tcPr>
                  <w:tcW w:w="0" w:type="auto"/>
                  <w:vMerge/>
                  <w:vAlign w:val="center"/>
                  <w:hideMark/>
                </w:tcPr>
                <w:p w:rsidR="008F75C8" w:rsidRDefault="008F75C8">
                  <w:pPr>
                    <w:rPr>
                      <w:rFonts w:ascii="Cambria" w:hAnsi="Cambria"/>
                      <w:color w:val="000000"/>
                      <w:sz w:val="22"/>
                      <w:szCs w:val="22"/>
                    </w:rPr>
                  </w:pPr>
                </w:p>
              </w:tc>
              <w:tc>
                <w:tcPr>
                  <w:tcW w:w="0" w:type="auto"/>
                  <w:shd w:val="clear" w:color="auto" w:fill="FFFFFF"/>
                  <w:tcMar>
                    <w:top w:w="150" w:type="dxa"/>
                    <w:left w:w="150" w:type="dxa"/>
                    <w:bottom w:w="150" w:type="dxa"/>
                    <w:right w:w="150" w:type="dxa"/>
                  </w:tcMar>
                  <w:vAlign w:val="center"/>
                  <w:hideMark/>
                </w:tcPr>
                <w:p w:rsidR="008F75C8" w:rsidRDefault="008F75C8">
                  <w:pPr>
                    <w:shd w:val="clear" w:color="auto" w:fill="FFFFFF"/>
                    <w:rPr>
                      <w:rFonts w:ascii="Cambria" w:hAnsi="Cambria"/>
                      <w:color w:val="000000"/>
                      <w:sz w:val="22"/>
                      <w:szCs w:val="22"/>
                    </w:rPr>
                  </w:pPr>
                  <w:hyperlink r:id="rId40" w:tgtFrame="_blank" w:history="1">
                    <w:r>
                      <w:rPr>
                        <w:rStyle w:val="Hyperlink"/>
                        <w:rFonts w:ascii="Cambria" w:hAnsi="Cambria"/>
                        <w:b/>
                        <w:bCs/>
                        <w:sz w:val="22"/>
                        <w:szCs w:val="22"/>
                      </w:rPr>
                      <w:t>California: State Flip Flops on Wine Delivery Law</w:t>
                    </w:r>
                  </w:hyperlink>
                </w:p>
                <w:p w:rsidR="008F75C8" w:rsidRDefault="008F75C8">
                  <w:pPr>
                    <w:shd w:val="clear" w:color="auto" w:fill="FFFFFF"/>
                    <w:rPr>
                      <w:rFonts w:ascii="Cambria" w:hAnsi="Cambria"/>
                      <w:color w:val="000000"/>
                      <w:sz w:val="22"/>
                      <w:szCs w:val="22"/>
                    </w:rPr>
                  </w:pPr>
                  <w:r>
                    <w:rPr>
                      <w:rFonts w:ascii="Cambria" w:hAnsi="Cambria"/>
                      <w:color w:val="000000"/>
                      <w:sz w:val="22"/>
                      <w:szCs w:val="22"/>
                    </w:rPr>
                    <w:t xml:space="preserve">Wine delivery apps have become big business as the delivery market has been transformed by technology over the past few years. Since the market has narrowed down to a few top players - such as </w:t>
                  </w:r>
                  <w:proofErr w:type="spellStart"/>
                  <w:r>
                    <w:rPr>
                      <w:rFonts w:ascii="Cambria" w:hAnsi="Cambria"/>
                      <w:color w:val="000000"/>
                      <w:sz w:val="22"/>
                      <w:szCs w:val="22"/>
                    </w:rPr>
                    <w:t>Saucey</w:t>
                  </w:r>
                  <w:proofErr w:type="spellEnd"/>
                  <w:r>
                    <w:rPr>
                      <w:rFonts w:ascii="Cambria" w:hAnsi="Cambria"/>
                      <w:color w:val="000000"/>
                      <w:sz w:val="22"/>
                      <w:szCs w:val="22"/>
                    </w:rPr>
                    <w:t xml:space="preserve"> and </w:t>
                  </w:r>
                  <w:proofErr w:type="spellStart"/>
                  <w:r>
                    <w:rPr>
                      <w:rFonts w:ascii="Cambria" w:hAnsi="Cambria"/>
                      <w:color w:val="000000"/>
                      <w:sz w:val="22"/>
                      <w:szCs w:val="22"/>
                    </w:rPr>
                    <w:t>Drizly</w:t>
                  </w:r>
                  <w:proofErr w:type="spellEnd"/>
                  <w:r>
                    <w:rPr>
                      <w:rFonts w:ascii="Cambria" w:hAnsi="Cambria"/>
                      <w:color w:val="000000"/>
                      <w:sz w:val="22"/>
                      <w:szCs w:val="22"/>
                    </w:rPr>
                    <w:t xml:space="preserve"> - running up against tech innovators like Amazon and traditional delivery vehicles like UPS the competition has gotten tough. In New York State, the Albany-based New York State Liquor Association has made several rulings attempting to codify how these new apps should operate.</w:t>
                  </w:r>
                </w:p>
                <w:p w:rsidR="008F75C8" w:rsidRDefault="008F75C8">
                  <w:pPr>
                    <w:shd w:val="clear" w:color="auto" w:fill="FFFFFF"/>
                    <w:rPr>
                      <w:rFonts w:ascii="Cambria" w:hAnsi="Cambria"/>
                      <w:color w:val="000000"/>
                      <w:sz w:val="22"/>
                      <w:szCs w:val="22"/>
                    </w:rPr>
                  </w:pPr>
                  <w:r>
                    <w:rPr>
                      <w:rFonts w:ascii="Cambria" w:hAnsi="Cambria"/>
                      <w:color w:val="000000"/>
                      <w:sz w:val="22"/>
                      <w:szCs w:val="22"/>
                    </w:rPr>
                    <w:t> </w:t>
                  </w:r>
                </w:p>
                <w:p w:rsidR="008F75C8" w:rsidRDefault="008F75C8">
                  <w:pPr>
                    <w:shd w:val="clear" w:color="auto" w:fill="FFFFFF"/>
                    <w:rPr>
                      <w:rFonts w:ascii="Cambria" w:hAnsi="Cambria"/>
                      <w:color w:val="000000"/>
                      <w:sz w:val="22"/>
                      <w:szCs w:val="22"/>
                    </w:rPr>
                  </w:pPr>
                  <w:hyperlink r:id="rId41" w:tgtFrame="_blank" w:history="1">
                    <w:r>
                      <w:rPr>
                        <w:rStyle w:val="Hyperlink"/>
                        <w:rFonts w:ascii="Cambria" w:hAnsi="Cambria"/>
                        <w:b/>
                        <w:bCs/>
                        <w:sz w:val="22"/>
                        <w:szCs w:val="22"/>
                      </w:rPr>
                      <w:t>Colorado: Why You Haven't Seen Beer, Liquor in Grocery Stores</w:t>
                    </w:r>
                  </w:hyperlink>
                </w:p>
                <w:p w:rsidR="008F75C8" w:rsidRDefault="008F75C8">
                  <w:pPr>
                    <w:shd w:val="clear" w:color="auto" w:fill="FFFFFF"/>
                    <w:rPr>
                      <w:rFonts w:ascii="Cambria" w:hAnsi="Cambria"/>
                      <w:color w:val="000000"/>
                      <w:sz w:val="22"/>
                      <w:szCs w:val="22"/>
                    </w:rPr>
                  </w:pPr>
                  <w:r>
                    <w:rPr>
                      <w:rFonts w:ascii="Cambria" w:hAnsi="Cambria"/>
                      <w:color w:val="000000"/>
                      <w:sz w:val="22"/>
                      <w:szCs w:val="22"/>
                    </w:rPr>
                    <w:t>As Bullfrog Wine &amp; Spirits general manager Josh Beard glances out of his office window, he notices three gas station convenience stores and one of Colorado's largest grocery stores. All four establishments in Beard's periphery from the North Fort Collins liquor store will soon become Bullfrog's competitors as Colorado's alcohol laws are overhauled with the most significant changes since Prohibition.</w:t>
                  </w:r>
                </w:p>
                <w:p w:rsidR="008F75C8" w:rsidRDefault="008F75C8">
                  <w:pPr>
                    <w:shd w:val="clear" w:color="auto" w:fill="FFFFFF"/>
                    <w:rPr>
                      <w:rFonts w:ascii="Cambria" w:hAnsi="Cambria"/>
                      <w:color w:val="000000"/>
                      <w:sz w:val="22"/>
                      <w:szCs w:val="22"/>
                    </w:rPr>
                  </w:pPr>
                  <w:r>
                    <w:rPr>
                      <w:rFonts w:ascii="Cambria" w:hAnsi="Cambria"/>
                      <w:color w:val="000000"/>
                      <w:sz w:val="22"/>
                      <w:szCs w:val="22"/>
                    </w:rPr>
                    <w:t> </w:t>
                  </w:r>
                </w:p>
                <w:p w:rsidR="008F75C8" w:rsidRDefault="008F75C8">
                  <w:pPr>
                    <w:shd w:val="clear" w:color="auto" w:fill="FFFFFF"/>
                    <w:rPr>
                      <w:rFonts w:ascii="Cambria" w:hAnsi="Cambria"/>
                      <w:color w:val="000000"/>
                      <w:sz w:val="22"/>
                      <w:szCs w:val="22"/>
                    </w:rPr>
                  </w:pPr>
                  <w:hyperlink r:id="rId42" w:tgtFrame="_blank" w:history="1">
                    <w:r>
                      <w:rPr>
                        <w:rStyle w:val="Hyperlink"/>
                        <w:rFonts w:ascii="Cambria" w:hAnsi="Cambria"/>
                        <w:b/>
                        <w:bCs/>
                        <w:sz w:val="22"/>
                        <w:szCs w:val="22"/>
                      </w:rPr>
                      <w:t>Iowa: Businesses Prohibited from Serving Alcohol in Solid Copper Mugs</w:t>
                    </w:r>
                  </w:hyperlink>
                </w:p>
                <w:p w:rsidR="008F75C8" w:rsidRDefault="008F75C8">
                  <w:pPr>
                    <w:shd w:val="clear" w:color="auto" w:fill="FFFFFF"/>
                    <w:rPr>
                      <w:rFonts w:ascii="Cambria" w:hAnsi="Cambria"/>
                      <w:color w:val="000000"/>
                      <w:sz w:val="22"/>
                      <w:szCs w:val="22"/>
                    </w:rPr>
                  </w:pPr>
                  <w:r>
                    <w:rPr>
                      <w:rFonts w:ascii="Cambria" w:hAnsi="Cambria"/>
                      <w:color w:val="000000"/>
                      <w:sz w:val="22"/>
                      <w:szCs w:val="22"/>
                    </w:rPr>
                    <w:t>The Iowa Alcoholic Beverages Division is reminding bars and restaurants they cannot serve beverages in solid copper cups. Iowa has adopted the FDA's code that prohibits copper from coming into direct contact with foods that have a pH below 6. This includes vinegar, fruit juice, and wine, and the popular Moscow mules, typically served in a copper mug.</w:t>
                  </w:r>
                </w:p>
                <w:p w:rsidR="008F75C8" w:rsidRDefault="008F75C8">
                  <w:pPr>
                    <w:shd w:val="clear" w:color="auto" w:fill="FFFFFF"/>
                    <w:rPr>
                      <w:rFonts w:ascii="Cambria" w:hAnsi="Cambria"/>
                      <w:color w:val="000000"/>
                      <w:sz w:val="22"/>
                      <w:szCs w:val="22"/>
                    </w:rPr>
                  </w:pPr>
                  <w:r>
                    <w:rPr>
                      <w:rFonts w:ascii="Cambria" w:hAnsi="Cambria"/>
                      <w:color w:val="000000"/>
                      <w:sz w:val="22"/>
                      <w:szCs w:val="22"/>
                    </w:rPr>
                    <w:t> </w:t>
                  </w:r>
                </w:p>
                <w:p w:rsidR="008F75C8" w:rsidRDefault="008F75C8">
                  <w:pPr>
                    <w:shd w:val="clear" w:color="auto" w:fill="FFFFFF"/>
                    <w:rPr>
                      <w:rFonts w:ascii="Cambria" w:hAnsi="Cambria"/>
                      <w:color w:val="000000"/>
                      <w:sz w:val="22"/>
                      <w:szCs w:val="22"/>
                    </w:rPr>
                  </w:pPr>
                  <w:hyperlink r:id="rId43" w:tgtFrame="_blank" w:history="1">
                    <w:r>
                      <w:rPr>
                        <w:rStyle w:val="Hyperlink"/>
                        <w:rFonts w:ascii="Cambria" w:hAnsi="Cambria"/>
                        <w:b/>
                        <w:bCs/>
                        <w:sz w:val="22"/>
                        <w:szCs w:val="22"/>
                      </w:rPr>
                      <w:t>Iowa: 24/7 Sobriety Check-Ins for Drunk Drivers Coming Soon to This County</w:t>
                    </w:r>
                  </w:hyperlink>
                </w:p>
                <w:p w:rsidR="008F75C8" w:rsidRDefault="008F75C8">
                  <w:pPr>
                    <w:shd w:val="clear" w:color="auto" w:fill="FFFFFF"/>
                    <w:rPr>
                      <w:rFonts w:ascii="Cambria" w:hAnsi="Cambria"/>
                      <w:color w:val="000000"/>
                      <w:sz w:val="22"/>
                      <w:szCs w:val="22"/>
                    </w:rPr>
                  </w:pPr>
                  <w:r>
                    <w:rPr>
                      <w:rFonts w:ascii="Cambria" w:hAnsi="Cambria"/>
                      <w:color w:val="000000"/>
                      <w:sz w:val="22"/>
                      <w:szCs w:val="22"/>
                    </w:rPr>
                    <w:t>A program that twice daily tests drunken drivers to determine whether they are sober will be piloted in western Iowa's Woodbury County, likely beginning in January, The Des Moines Register has learned. "If someone has an issue with drinking and then driving, they need to be constantly monitored," said Woodbury County Sheriff Dave Drew, who for several years has lobbied for implementing the 24/7 sobriety program in Iowa.</w:t>
                  </w:r>
                </w:p>
                <w:p w:rsidR="008F75C8" w:rsidRDefault="008F75C8">
                  <w:pPr>
                    <w:shd w:val="clear" w:color="auto" w:fill="FFFFFF"/>
                    <w:rPr>
                      <w:rFonts w:ascii="Cambria" w:hAnsi="Cambria"/>
                      <w:color w:val="000000"/>
                      <w:sz w:val="22"/>
                      <w:szCs w:val="22"/>
                    </w:rPr>
                  </w:pPr>
                  <w:r>
                    <w:rPr>
                      <w:rFonts w:ascii="Cambria" w:hAnsi="Cambria"/>
                      <w:color w:val="000000"/>
                      <w:sz w:val="22"/>
                      <w:szCs w:val="22"/>
                    </w:rPr>
                    <w:t> </w:t>
                  </w:r>
                </w:p>
                <w:p w:rsidR="008F75C8" w:rsidRDefault="008F75C8">
                  <w:pPr>
                    <w:shd w:val="clear" w:color="auto" w:fill="FFFFFF"/>
                    <w:rPr>
                      <w:rFonts w:ascii="Cambria" w:hAnsi="Cambria"/>
                      <w:color w:val="000000"/>
                      <w:sz w:val="22"/>
                      <w:szCs w:val="22"/>
                    </w:rPr>
                  </w:pPr>
                  <w:hyperlink r:id="rId44" w:tgtFrame="_blank" w:history="1">
                    <w:r>
                      <w:rPr>
                        <w:rStyle w:val="Hyperlink"/>
                        <w:rFonts w:ascii="Cambria" w:hAnsi="Cambria"/>
                        <w:b/>
                        <w:bCs/>
                        <w:sz w:val="22"/>
                        <w:szCs w:val="22"/>
                      </w:rPr>
                      <w:t>Massachusetts: Restaurants Want OUI Serving Data Eliminated</w:t>
                    </w:r>
                  </w:hyperlink>
                </w:p>
                <w:p w:rsidR="008F75C8" w:rsidRDefault="008F75C8">
                  <w:pPr>
                    <w:shd w:val="clear" w:color="auto" w:fill="FFFFFF"/>
                    <w:rPr>
                      <w:rFonts w:ascii="Cambria" w:hAnsi="Cambria"/>
                      <w:color w:val="000000"/>
                      <w:sz w:val="22"/>
                      <w:szCs w:val="22"/>
                    </w:rPr>
                  </w:pPr>
                  <w:r>
                    <w:rPr>
                      <w:rFonts w:ascii="Cambria" w:hAnsi="Cambria"/>
                      <w:color w:val="000000"/>
                      <w:sz w:val="22"/>
                      <w:szCs w:val="22"/>
                    </w:rPr>
                    <w:t xml:space="preserve">Massachusetts bars and restaurants are pushing to eliminate a state program that tracks where convicted drunk drivers had their last drinks before being arrested, saying it </w:t>
                  </w:r>
                  <w:r>
                    <w:rPr>
                      <w:rFonts w:ascii="Cambria" w:hAnsi="Cambria"/>
                      <w:color w:val="000000"/>
                      <w:sz w:val="22"/>
                      <w:szCs w:val="22"/>
                    </w:rPr>
                    <w:lastRenderedPageBreak/>
                    <w:t>embarrasses businesses without giving them a chance to defend themselves. Under state law, judges collect "place of last drink" reports from each person convicted of operating under the influence.</w:t>
                  </w:r>
                </w:p>
                <w:p w:rsidR="008F75C8" w:rsidRDefault="008F75C8">
                  <w:pPr>
                    <w:shd w:val="clear" w:color="auto" w:fill="FFFFFF"/>
                    <w:rPr>
                      <w:rFonts w:ascii="Cambria" w:hAnsi="Cambria"/>
                      <w:color w:val="000000"/>
                      <w:sz w:val="22"/>
                      <w:szCs w:val="22"/>
                    </w:rPr>
                  </w:pPr>
                  <w:r>
                    <w:rPr>
                      <w:rFonts w:ascii="Cambria" w:hAnsi="Cambria"/>
                      <w:color w:val="000000"/>
                      <w:sz w:val="22"/>
                      <w:szCs w:val="22"/>
                    </w:rPr>
                    <w:t> </w:t>
                  </w:r>
                </w:p>
                <w:p w:rsidR="008F75C8" w:rsidRDefault="008F75C8">
                  <w:pPr>
                    <w:shd w:val="clear" w:color="auto" w:fill="FFFFFF"/>
                    <w:rPr>
                      <w:rFonts w:ascii="Cambria" w:hAnsi="Cambria"/>
                      <w:color w:val="000000"/>
                      <w:sz w:val="22"/>
                      <w:szCs w:val="22"/>
                    </w:rPr>
                  </w:pPr>
                  <w:hyperlink r:id="rId45" w:tgtFrame="_blank" w:history="1">
                    <w:r>
                      <w:rPr>
                        <w:rStyle w:val="Hyperlink"/>
                        <w:rFonts w:ascii="Cambria" w:hAnsi="Cambria"/>
                        <w:b/>
                        <w:bCs/>
                        <w:sz w:val="22"/>
                        <w:szCs w:val="22"/>
                      </w:rPr>
                      <w:t>Minnesota: 1 Month After Sunday Sales, Liquor Store Owners Say Total Sales Haven't Budged</w:t>
                    </w:r>
                  </w:hyperlink>
                </w:p>
                <w:p w:rsidR="008F75C8" w:rsidRDefault="008F75C8">
                  <w:pPr>
                    <w:shd w:val="clear" w:color="auto" w:fill="FFFFFF"/>
                    <w:rPr>
                      <w:rFonts w:ascii="Cambria" w:hAnsi="Cambria"/>
                      <w:color w:val="000000"/>
                      <w:sz w:val="22"/>
                      <w:szCs w:val="22"/>
                    </w:rPr>
                  </w:pPr>
                  <w:r>
                    <w:rPr>
                      <w:rFonts w:ascii="Cambria" w:hAnsi="Cambria"/>
                      <w:color w:val="000000"/>
                      <w:sz w:val="22"/>
                      <w:szCs w:val="22"/>
                    </w:rPr>
                    <w:t xml:space="preserve">Almost exactly one month after Sunday liquor sales began in Minnesota, liquor stores say their overall sales haven't changed. Five Sundays have passed since that first Sunday when consumers waited in line to buy a six pack in Minnesota, but reality is starting to set in for business owners. South </w:t>
                  </w:r>
                  <w:proofErr w:type="spellStart"/>
                  <w:r>
                    <w:rPr>
                      <w:rFonts w:ascii="Cambria" w:hAnsi="Cambria"/>
                      <w:color w:val="000000"/>
                      <w:sz w:val="22"/>
                      <w:szCs w:val="22"/>
                    </w:rPr>
                    <w:t>Lyndale</w:t>
                  </w:r>
                  <w:proofErr w:type="spellEnd"/>
                  <w:r>
                    <w:rPr>
                      <w:rFonts w:ascii="Cambria" w:hAnsi="Cambria"/>
                      <w:color w:val="000000"/>
                      <w:sz w:val="22"/>
                      <w:szCs w:val="22"/>
                    </w:rPr>
                    <w:t xml:space="preserve"> Liquors in Minneapolis has been owned by the same family for 40 years. They now pay 12 employees to staff the store on Sundays. </w:t>
                  </w:r>
                </w:p>
                <w:p w:rsidR="008F75C8" w:rsidRDefault="008F75C8">
                  <w:pPr>
                    <w:shd w:val="clear" w:color="auto" w:fill="FFFFFF"/>
                    <w:rPr>
                      <w:rFonts w:ascii="Cambria" w:hAnsi="Cambria"/>
                      <w:color w:val="000000"/>
                      <w:sz w:val="22"/>
                      <w:szCs w:val="22"/>
                    </w:rPr>
                  </w:pPr>
                  <w:r>
                    <w:rPr>
                      <w:rFonts w:ascii="Cambria" w:hAnsi="Cambria"/>
                      <w:color w:val="000000"/>
                      <w:sz w:val="22"/>
                      <w:szCs w:val="22"/>
                    </w:rPr>
                    <w:t> </w:t>
                  </w:r>
                </w:p>
                <w:p w:rsidR="008F75C8" w:rsidRDefault="008F75C8">
                  <w:pPr>
                    <w:shd w:val="clear" w:color="auto" w:fill="FFFFFF"/>
                    <w:rPr>
                      <w:rFonts w:ascii="Cambria" w:hAnsi="Cambria"/>
                      <w:color w:val="000000"/>
                      <w:sz w:val="22"/>
                      <w:szCs w:val="22"/>
                    </w:rPr>
                  </w:pPr>
                  <w:hyperlink r:id="rId46" w:tgtFrame="_blank" w:history="1">
                    <w:r>
                      <w:rPr>
                        <w:rStyle w:val="Hyperlink"/>
                        <w:rFonts w:ascii="Cambria" w:hAnsi="Cambria"/>
                        <w:b/>
                        <w:bCs/>
                        <w:sz w:val="22"/>
                        <w:szCs w:val="22"/>
                      </w:rPr>
                      <w:t xml:space="preserve">Nebraska: Attorney Says Liquor Board Acted in 'Blatant Disregard' of Law in Closing </w:t>
                    </w:r>
                    <w:proofErr w:type="spellStart"/>
                    <w:r>
                      <w:rPr>
                        <w:rStyle w:val="Hyperlink"/>
                        <w:rFonts w:ascii="Cambria" w:hAnsi="Cambria"/>
                        <w:b/>
                        <w:bCs/>
                        <w:sz w:val="22"/>
                        <w:szCs w:val="22"/>
                      </w:rPr>
                      <w:t>Whiteclay</w:t>
                    </w:r>
                    <w:proofErr w:type="spellEnd"/>
                    <w:r>
                      <w:rPr>
                        <w:rStyle w:val="Hyperlink"/>
                        <w:rFonts w:ascii="Cambria" w:hAnsi="Cambria"/>
                        <w:b/>
                        <w:bCs/>
                        <w:sz w:val="22"/>
                        <w:szCs w:val="22"/>
                      </w:rPr>
                      <w:t xml:space="preserve"> Beer Stores</w:t>
                    </w:r>
                  </w:hyperlink>
                </w:p>
                <w:p w:rsidR="008F75C8" w:rsidRDefault="008F75C8">
                  <w:pPr>
                    <w:shd w:val="clear" w:color="auto" w:fill="FFFFFF"/>
                    <w:rPr>
                      <w:rFonts w:ascii="Cambria" w:hAnsi="Cambria"/>
                      <w:color w:val="000000"/>
                      <w:sz w:val="22"/>
                      <w:szCs w:val="22"/>
                    </w:rPr>
                  </w:pPr>
                  <w:r>
                    <w:rPr>
                      <w:rFonts w:ascii="Cambria" w:hAnsi="Cambria"/>
                      <w:color w:val="000000"/>
                      <w:sz w:val="22"/>
                      <w:szCs w:val="22"/>
                    </w:rPr>
                    <w:t xml:space="preserve">The beer stores in </w:t>
                  </w:r>
                  <w:proofErr w:type="spellStart"/>
                  <w:r>
                    <w:rPr>
                      <w:rFonts w:ascii="Cambria" w:hAnsi="Cambria"/>
                      <w:color w:val="000000"/>
                      <w:sz w:val="22"/>
                      <w:szCs w:val="22"/>
                    </w:rPr>
                    <w:t>Whiteclay</w:t>
                  </w:r>
                  <w:proofErr w:type="spellEnd"/>
                  <w:r>
                    <w:rPr>
                      <w:rFonts w:ascii="Cambria" w:hAnsi="Cambria"/>
                      <w:color w:val="000000"/>
                      <w:sz w:val="22"/>
                      <w:szCs w:val="22"/>
                    </w:rPr>
                    <w:t xml:space="preserve">, Nebraska, should not have been closed because they enjoy a "renewal privilege" for their state liquor licenses, an attorney for the businesses argued Monday. Scottsbluff lawyer Andrew Snyder, who represents the four beer-only liquor stores, asked the high court to overturn the state liquor commission's April decision to not renew the liquor licenses for the stores. </w:t>
                  </w:r>
                </w:p>
                <w:p w:rsidR="008F75C8" w:rsidRDefault="008F75C8">
                  <w:pPr>
                    <w:shd w:val="clear" w:color="auto" w:fill="FFFFFF"/>
                    <w:rPr>
                      <w:rFonts w:ascii="Cambria" w:hAnsi="Cambria"/>
                      <w:color w:val="000000"/>
                      <w:sz w:val="22"/>
                      <w:szCs w:val="22"/>
                    </w:rPr>
                  </w:pPr>
                  <w:r>
                    <w:rPr>
                      <w:rFonts w:ascii="Cambria" w:hAnsi="Cambria"/>
                      <w:color w:val="000000"/>
                      <w:sz w:val="22"/>
                      <w:szCs w:val="22"/>
                    </w:rPr>
                    <w:t> </w:t>
                  </w:r>
                </w:p>
                <w:p w:rsidR="008F75C8" w:rsidRDefault="008F75C8">
                  <w:pPr>
                    <w:shd w:val="clear" w:color="auto" w:fill="FFFFFF"/>
                    <w:rPr>
                      <w:rFonts w:ascii="Cambria" w:hAnsi="Cambria"/>
                      <w:color w:val="000000"/>
                      <w:sz w:val="22"/>
                      <w:szCs w:val="22"/>
                    </w:rPr>
                  </w:pPr>
                  <w:hyperlink r:id="rId47" w:tgtFrame="_blank" w:history="1">
                    <w:r>
                      <w:rPr>
                        <w:rStyle w:val="Hyperlink"/>
                        <w:rFonts w:ascii="Cambria" w:hAnsi="Cambria"/>
                        <w:b/>
                        <w:bCs/>
                        <w:sz w:val="22"/>
                        <w:szCs w:val="22"/>
                      </w:rPr>
                      <w:t xml:space="preserve">Nebraska: </w:t>
                    </w:r>
                    <w:proofErr w:type="spellStart"/>
                    <w:r>
                      <w:rPr>
                        <w:rStyle w:val="Hyperlink"/>
                        <w:rFonts w:ascii="Cambria" w:hAnsi="Cambria"/>
                        <w:b/>
                        <w:bCs/>
                        <w:sz w:val="22"/>
                        <w:szCs w:val="22"/>
                      </w:rPr>
                      <w:t>Whiteclay</w:t>
                    </w:r>
                    <w:proofErr w:type="spellEnd"/>
                    <w:r>
                      <w:rPr>
                        <w:rStyle w:val="Hyperlink"/>
                        <w:rFonts w:ascii="Cambria" w:hAnsi="Cambria"/>
                        <w:b/>
                        <w:bCs/>
                        <w:sz w:val="22"/>
                        <w:szCs w:val="22"/>
                      </w:rPr>
                      <w:t xml:space="preserve"> Closures Boost Booze Sales for Nearby Communities</w:t>
                    </w:r>
                  </w:hyperlink>
                </w:p>
                <w:p w:rsidR="008F75C8" w:rsidRDefault="008F75C8">
                  <w:pPr>
                    <w:shd w:val="clear" w:color="auto" w:fill="FFFFFF"/>
                    <w:rPr>
                      <w:rFonts w:ascii="Cambria" w:hAnsi="Cambria"/>
                      <w:color w:val="000000"/>
                      <w:sz w:val="22"/>
                      <w:szCs w:val="22"/>
                    </w:rPr>
                  </w:pPr>
                  <w:r>
                    <w:rPr>
                      <w:rFonts w:ascii="Cambria" w:hAnsi="Cambria"/>
                      <w:color w:val="000000"/>
                      <w:sz w:val="22"/>
                      <w:szCs w:val="22"/>
                    </w:rPr>
                    <w:t xml:space="preserve">Nebraska state data shows that alcohol sales in Rushville, Neb., have tripled since stores in nearby </w:t>
                  </w:r>
                  <w:proofErr w:type="spellStart"/>
                  <w:r>
                    <w:rPr>
                      <w:rFonts w:ascii="Cambria" w:hAnsi="Cambria"/>
                      <w:color w:val="000000"/>
                      <w:sz w:val="22"/>
                      <w:szCs w:val="22"/>
                    </w:rPr>
                    <w:t>Whiteclay</w:t>
                  </w:r>
                  <w:proofErr w:type="spellEnd"/>
                  <w:r>
                    <w:rPr>
                      <w:rFonts w:ascii="Cambria" w:hAnsi="Cambria"/>
                      <w:color w:val="000000"/>
                      <w:sz w:val="22"/>
                      <w:szCs w:val="22"/>
                    </w:rPr>
                    <w:t xml:space="preserve"> were shut down by the state earlier this year. The state of Nebraska may have shut down liquor stores in the reservation border town of </w:t>
                  </w:r>
                  <w:proofErr w:type="spellStart"/>
                  <w:r>
                    <w:rPr>
                      <w:rFonts w:ascii="Cambria" w:hAnsi="Cambria"/>
                      <w:color w:val="000000"/>
                      <w:sz w:val="22"/>
                      <w:szCs w:val="22"/>
                    </w:rPr>
                    <w:t>Whiteclay</w:t>
                  </w:r>
                  <w:proofErr w:type="spellEnd"/>
                  <w:r>
                    <w:rPr>
                      <w:rFonts w:ascii="Cambria" w:hAnsi="Cambria"/>
                      <w:color w:val="000000"/>
                      <w:sz w:val="22"/>
                      <w:szCs w:val="22"/>
                    </w:rPr>
                    <w:t xml:space="preserve">, but that hasn't stopped people in the area from getting alcohol. Liquor outlets in four nearby communities have seen a big boost in sales since beer stores in </w:t>
                  </w:r>
                  <w:proofErr w:type="spellStart"/>
                  <w:r>
                    <w:rPr>
                      <w:rFonts w:ascii="Cambria" w:hAnsi="Cambria"/>
                      <w:color w:val="000000"/>
                      <w:sz w:val="22"/>
                      <w:szCs w:val="22"/>
                    </w:rPr>
                    <w:t>Whiteclay</w:t>
                  </w:r>
                  <w:proofErr w:type="spellEnd"/>
                  <w:r>
                    <w:rPr>
                      <w:rFonts w:ascii="Cambria" w:hAnsi="Cambria"/>
                      <w:color w:val="000000"/>
                      <w:sz w:val="22"/>
                      <w:szCs w:val="22"/>
                    </w:rPr>
                    <w:t xml:space="preserve"> were ordered to close.</w:t>
                  </w:r>
                </w:p>
                <w:p w:rsidR="008F75C8" w:rsidRDefault="008F75C8">
                  <w:pPr>
                    <w:shd w:val="clear" w:color="auto" w:fill="FFFFFF"/>
                    <w:rPr>
                      <w:rFonts w:ascii="Cambria" w:hAnsi="Cambria"/>
                      <w:color w:val="000000"/>
                      <w:sz w:val="22"/>
                      <w:szCs w:val="22"/>
                    </w:rPr>
                  </w:pPr>
                  <w:r>
                    <w:rPr>
                      <w:rFonts w:ascii="Cambria" w:hAnsi="Cambria"/>
                      <w:color w:val="000000"/>
                      <w:sz w:val="22"/>
                      <w:szCs w:val="22"/>
                    </w:rPr>
                    <w:t> </w:t>
                  </w:r>
                </w:p>
                <w:p w:rsidR="008F75C8" w:rsidRDefault="008F75C8">
                  <w:pPr>
                    <w:shd w:val="clear" w:color="auto" w:fill="FFFFFF"/>
                    <w:rPr>
                      <w:rFonts w:ascii="Cambria" w:hAnsi="Cambria"/>
                      <w:color w:val="000000"/>
                      <w:sz w:val="22"/>
                      <w:szCs w:val="22"/>
                    </w:rPr>
                  </w:pPr>
                  <w:hyperlink r:id="rId48" w:tgtFrame="_blank" w:history="1">
                    <w:r>
                      <w:rPr>
                        <w:rStyle w:val="Hyperlink"/>
                        <w:rFonts w:ascii="Cambria" w:hAnsi="Cambria"/>
                        <w:b/>
                        <w:bCs/>
                        <w:sz w:val="22"/>
                        <w:szCs w:val="22"/>
                      </w:rPr>
                      <w:t>North Carolina: Museum Devoted to Beer and Drinks Made in NC Could Become a Reality</w:t>
                    </w:r>
                  </w:hyperlink>
                </w:p>
                <w:p w:rsidR="008F75C8" w:rsidRDefault="008F75C8">
                  <w:pPr>
                    <w:shd w:val="clear" w:color="auto" w:fill="FFFFFF"/>
                    <w:rPr>
                      <w:rFonts w:ascii="Cambria" w:hAnsi="Cambria"/>
                      <w:color w:val="000000"/>
                      <w:sz w:val="22"/>
                      <w:szCs w:val="22"/>
                    </w:rPr>
                  </w:pPr>
                  <w:r>
                    <w:rPr>
                      <w:rFonts w:ascii="Cambria" w:hAnsi="Cambria"/>
                      <w:color w:val="000000"/>
                      <w:sz w:val="22"/>
                      <w:szCs w:val="22"/>
                    </w:rPr>
                    <w:t xml:space="preserve">The next time you go to a local brewery, a request for money might not be from someone who forgot a wallet at home. It could be a supporter of the proposed North Carolina Craft Beer and Beverage Museum, which needs to raise thousands of dollars before supporters can make their dream a reality. </w:t>
                  </w:r>
                </w:p>
                <w:p w:rsidR="008F75C8" w:rsidRDefault="008F75C8">
                  <w:pPr>
                    <w:shd w:val="clear" w:color="auto" w:fill="FFFFFF"/>
                    <w:rPr>
                      <w:rFonts w:ascii="Cambria" w:hAnsi="Cambria"/>
                      <w:color w:val="000000"/>
                      <w:sz w:val="22"/>
                      <w:szCs w:val="22"/>
                    </w:rPr>
                  </w:pPr>
                  <w:r>
                    <w:rPr>
                      <w:rFonts w:ascii="Cambria" w:hAnsi="Cambria"/>
                      <w:color w:val="000000"/>
                      <w:sz w:val="22"/>
                      <w:szCs w:val="22"/>
                    </w:rPr>
                    <w:t> </w:t>
                  </w:r>
                </w:p>
                <w:p w:rsidR="008F75C8" w:rsidRDefault="008F75C8">
                  <w:pPr>
                    <w:shd w:val="clear" w:color="auto" w:fill="FFFFFF"/>
                    <w:rPr>
                      <w:rFonts w:ascii="Cambria" w:hAnsi="Cambria"/>
                      <w:color w:val="000000"/>
                      <w:sz w:val="22"/>
                      <w:szCs w:val="22"/>
                    </w:rPr>
                  </w:pPr>
                  <w:hyperlink r:id="rId49" w:tgtFrame="_blank" w:history="1">
                    <w:r>
                      <w:rPr>
                        <w:rStyle w:val="Hyperlink"/>
                        <w:rFonts w:ascii="Cambria" w:hAnsi="Cambria"/>
                        <w:b/>
                        <w:bCs/>
                        <w:sz w:val="22"/>
                        <w:szCs w:val="22"/>
                      </w:rPr>
                      <w:t>Ohio: State Liquor Law Change Helps Micro Distilleries Expand Reach</w:t>
                    </w:r>
                  </w:hyperlink>
                </w:p>
                <w:p w:rsidR="008F75C8" w:rsidRDefault="008F75C8">
                  <w:pPr>
                    <w:shd w:val="clear" w:color="auto" w:fill="FFFFFF"/>
                    <w:rPr>
                      <w:rFonts w:ascii="Cambria" w:hAnsi="Cambria"/>
                      <w:color w:val="000000"/>
                      <w:sz w:val="22"/>
                      <w:szCs w:val="22"/>
                    </w:rPr>
                  </w:pPr>
                  <w:r>
                    <w:rPr>
                      <w:rFonts w:ascii="Cambria" w:hAnsi="Cambria"/>
                      <w:color w:val="000000"/>
                      <w:sz w:val="22"/>
                      <w:szCs w:val="22"/>
                    </w:rPr>
                    <w:t>It soon might become easier for Ohio's micro distilleries to get their vodkas, gins and whiskeys on barroom shelves thanks to a change in state rules that will allow small-time distillers to sell products directly to pubs and restaurants. That may not sound groundbreaking, but the process to get booze in the hands of a bartender is so ponderous that many producers didn't even bother trying.</w:t>
                  </w:r>
                </w:p>
                <w:p w:rsidR="008F75C8" w:rsidRDefault="008F75C8">
                  <w:pPr>
                    <w:shd w:val="clear" w:color="auto" w:fill="FFFFFF"/>
                    <w:rPr>
                      <w:rFonts w:ascii="Cambria" w:hAnsi="Cambria"/>
                      <w:color w:val="000000"/>
                      <w:sz w:val="22"/>
                      <w:szCs w:val="22"/>
                    </w:rPr>
                  </w:pPr>
                  <w:r>
                    <w:rPr>
                      <w:rFonts w:ascii="Cambria" w:hAnsi="Cambria"/>
                      <w:color w:val="000000"/>
                      <w:sz w:val="22"/>
                      <w:szCs w:val="22"/>
                    </w:rPr>
                    <w:t> </w:t>
                  </w:r>
                </w:p>
                <w:p w:rsidR="008F75C8" w:rsidRDefault="008F75C8">
                  <w:pPr>
                    <w:shd w:val="clear" w:color="auto" w:fill="FFFFFF"/>
                    <w:rPr>
                      <w:rFonts w:ascii="Cambria" w:hAnsi="Cambria"/>
                      <w:color w:val="000000"/>
                      <w:sz w:val="22"/>
                      <w:szCs w:val="22"/>
                    </w:rPr>
                  </w:pPr>
                  <w:hyperlink r:id="rId50" w:tgtFrame="_blank" w:history="1">
                    <w:r>
                      <w:rPr>
                        <w:rStyle w:val="Hyperlink"/>
                        <w:rFonts w:ascii="Cambria" w:hAnsi="Cambria"/>
                        <w:b/>
                        <w:bCs/>
                        <w:sz w:val="22"/>
                        <w:szCs w:val="22"/>
                      </w:rPr>
                      <w:t>Oklahoma: Metro Liquor Store Gets Attention for Sign Asking Customers to Stay Out If Their Pants Aren't Up</w:t>
                    </w:r>
                  </w:hyperlink>
                </w:p>
                <w:p w:rsidR="008F75C8" w:rsidRDefault="008F75C8">
                  <w:pPr>
                    <w:shd w:val="clear" w:color="auto" w:fill="FFFFFF"/>
                    <w:rPr>
                      <w:rFonts w:ascii="Cambria" w:hAnsi="Cambria"/>
                      <w:color w:val="000000"/>
                      <w:sz w:val="22"/>
                      <w:szCs w:val="22"/>
                    </w:rPr>
                  </w:pPr>
                  <w:r>
                    <w:rPr>
                      <w:rFonts w:ascii="Cambria" w:hAnsi="Cambria"/>
                      <w:color w:val="000000"/>
                      <w:sz w:val="22"/>
                      <w:szCs w:val="22"/>
                    </w:rPr>
                    <w:t xml:space="preserve">A sign at a metro liquor store is getting some attention after it tells customers to stay out if their pants aren't up. "Pull your pants up or don't come in!!! Try to have some decency &amp; respect for others. No one wants to see your underwear," said the sign at Midwest Wine &amp; Spirits OKC. Employees at the store said, even though it may offend some people, the message is clear. </w:t>
                  </w:r>
                </w:p>
                <w:p w:rsidR="008F75C8" w:rsidRDefault="008F75C8">
                  <w:pPr>
                    <w:shd w:val="clear" w:color="auto" w:fill="FFFFFF"/>
                    <w:rPr>
                      <w:rFonts w:ascii="Cambria" w:hAnsi="Cambria"/>
                      <w:color w:val="000000"/>
                      <w:sz w:val="22"/>
                      <w:szCs w:val="22"/>
                    </w:rPr>
                  </w:pPr>
                  <w:r>
                    <w:rPr>
                      <w:rFonts w:ascii="Cambria" w:hAnsi="Cambria"/>
                      <w:color w:val="000000"/>
                      <w:sz w:val="22"/>
                      <w:szCs w:val="22"/>
                    </w:rPr>
                    <w:t> </w:t>
                  </w:r>
                </w:p>
                <w:p w:rsidR="008F75C8" w:rsidRDefault="008F75C8">
                  <w:pPr>
                    <w:shd w:val="clear" w:color="auto" w:fill="FFFFFF"/>
                    <w:rPr>
                      <w:rFonts w:ascii="Cambria" w:hAnsi="Cambria"/>
                      <w:color w:val="000000"/>
                      <w:sz w:val="22"/>
                      <w:szCs w:val="22"/>
                    </w:rPr>
                  </w:pPr>
                  <w:hyperlink r:id="rId51" w:tgtFrame="_blank" w:history="1">
                    <w:r>
                      <w:rPr>
                        <w:rStyle w:val="Hyperlink"/>
                        <w:rFonts w:ascii="Cambria" w:hAnsi="Cambria"/>
                        <w:b/>
                        <w:bCs/>
                        <w:sz w:val="22"/>
                        <w:szCs w:val="22"/>
                      </w:rPr>
                      <w:t>Oregon: OLCC Fines Walgreens $80,000 for Bottle Bill Violations</w:t>
                    </w:r>
                  </w:hyperlink>
                </w:p>
                <w:p w:rsidR="008F75C8" w:rsidRDefault="008F75C8">
                  <w:pPr>
                    <w:shd w:val="clear" w:color="auto" w:fill="FFFFFF"/>
                    <w:rPr>
                      <w:rFonts w:ascii="Cambria" w:hAnsi="Cambria"/>
                      <w:color w:val="000000"/>
                      <w:sz w:val="22"/>
                      <w:szCs w:val="22"/>
                    </w:rPr>
                  </w:pPr>
                  <w:r>
                    <w:rPr>
                      <w:rFonts w:ascii="Cambria" w:hAnsi="Cambria"/>
                      <w:color w:val="000000"/>
                      <w:sz w:val="22"/>
                      <w:szCs w:val="22"/>
                    </w:rPr>
                    <w:t>The Oregon Liquor Control Commission last Friday ratified a stipulated settlement with Walgreen Co. out of Deerfield, Illinois for having 25 stores out of compliance with Oregon's Bottle Bill requirements. Walgreen Co. has agreed to pay a fine of $80,000. Oregon law requires stores that are 5,000 or more square feet and in a convenience zone of a redemption center to participate in that redemption center or provide equivalent services, including accepting up to 350 empty beverage containers per person per day and providing reverse vending machines and a drop off service for customers.</w:t>
                  </w:r>
                </w:p>
                <w:p w:rsidR="008F75C8" w:rsidRDefault="008F75C8">
                  <w:pPr>
                    <w:shd w:val="clear" w:color="auto" w:fill="FFFFFF"/>
                    <w:rPr>
                      <w:rFonts w:ascii="Cambria" w:hAnsi="Cambria"/>
                      <w:color w:val="000000"/>
                      <w:sz w:val="22"/>
                      <w:szCs w:val="22"/>
                    </w:rPr>
                  </w:pPr>
                  <w:r>
                    <w:rPr>
                      <w:rFonts w:ascii="Cambria" w:hAnsi="Cambria"/>
                      <w:color w:val="000000"/>
                      <w:sz w:val="22"/>
                      <w:szCs w:val="22"/>
                    </w:rPr>
                    <w:t> </w:t>
                  </w:r>
                </w:p>
                <w:p w:rsidR="008F75C8" w:rsidRDefault="008F75C8">
                  <w:pPr>
                    <w:shd w:val="clear" w:color="auto" w:fill="FFFFFF"/>
                    <w:rPr>
                      <w:rFonts w:ascii="Cambria" w:hAnsi="Cambria"/>
                      <w:color w:val="000000"/>
                      <w:sz w:val="22"/>
                      <w:szCs w:val="22"/>
                    </w:rPr>
                  </w:pPr>
                  <w:hyperlink r:id="rId52" w:tgtFrame="_blank" w:history="1">
                    <w:r>
                      <w:rPr>
                        <w:rStyle w:val="Hyperlink"/>
                        <w:rFonts w:ascii="Cambria" w:hAnsi="Cambria"/>
                        <w:b/>
                        <w:bCs/>
                        <w:sz w:val="22"/>
                        <w:szCs w:val="22"/>
                      </w:rPr>
                      <w:t>Pennsylvania: PLCB to Increase Prices on 422 Items</w:t>
                    </w:r>
                  </w:hyperlink>
                </w:p>
                <w:p w:rsidR="008F75C8" w:rsidRDefault="008F75C8">
                  <w:pPr>
                    <w:shd w:val="clear" w:color="auto" w:fill="FFFFFF"/>
                    <w:rPr>
                      <w:rFonts w:ascii="Cambria" w:hAnsi="Cambria"/>
                      <w:color w:val="000000"/>
                      <w:sz w:val="22"/>
                      <w:szCs w:val="22"/>
                    </w:rPr>
                  </w:pPr>
                  <w:r>
                    <w:rPr>
                      <w:rFonts w:ascii="Cambria" w:hAnsi="Cambria"/>
                      <w:color w:val="000000"/>
                      <w:sz w:val="22"/>
                      <w:szCs w:val="22"/>
                    </w:rPr>
                    <w:t>Pennsylvania's system of state-owned liquor stores said Wednesday it will deploy its new authority to decide what prices to charge by increasing the cost of 422 items at the end of this month. The Liquor Control Board said 393 of the increases will amount to $1 per bottle, and the vast majority will be less than 10 percent. A 2016 state law gave the agency authority to raise prices for 150 of the top-selling brands of wine and the 150 most popular brands of spirits.</w:t>
                  </w:r>
                </w:p>
                <w:p w:rsidR="008F75C8" w:rsidRDefault="008F75C8">
                  <w:pPr>
                    <w:shd w:val="clear" w:color="auto" w:fill="FFFFFF"/>
                    <w:rPr>
                      <w:rFonts w:ascii="Cambria" w:hAnsi="Cambria"/>
                      <w:color w:val="000000"/>
                      <w:sz w:val="22"/>
                      <w:szCs w:val="22"/>
                    </w:rPr>
                  </w:pPr>
                  <w:r>
                    <w:rPr>
                      <w:rFonts w:ascii="Cambria" w:hAnsi="Cambria"/>
                      <w:color w:val="000000"/>
                      <w:sz w:val="22"/>
                      <w:szCs w:val="22"/>
                    </w:rPr>
                    <w:t> </w:t>
                  </w:r>
                </w:p>
                <w:p w:rsidR="008F75C8" w:rsidRDefault="008F75C8">
                  <w:pPr>
                    <w:shd w:val="clear" w:color="auto" w:fill="FFFFFF"/>
                    <w:rPr>
                      <w:rFonts w:ascii="Cambria" w:hAnsi="Cambria"/>
                      <w:color w:val="000000"/>
                      <w:sz w:val="22"/>
                      <w:szCs w:val="22"/>
                    </w:rPr>
                  </w:pPr>
                  <w:hyperlink r:id="rId53" w:tgtFrame="_blank" w:history="1">
                    <w:r>
                      <w:rPr>
                        <w:rStyle w:val="Hyperlink"/>
                        <w:rFonts w:ascii="Cambria" w:hAnsi="Cambria"/>
                        <w:b/>
                        <w:bCs/>
                        <w:sz w:val="22"/>
                        <w:szCs w:val="22"/>
                      </w:rPr>
                      <w:t>Texas: "Second Chances" Law Aims to Help Low-Level DWI Offenders</w:t>
                    </w:r>
                  </w:hyperlink>
                </w:p>
                <w:p w:rsidR="008F75C8" w:rsidRDefault="008F75C8">
                  <w:pPr>
                    <w:shd w:val="clear" w:color="auto" w:fill="FFFFFF"/>
                    <w:rPr>
                      <w:rFonts w:ascii="Cambria" w:hAnsi="Cambria"/>
                      <w:color w:val="000000"/>
                      <w:sz w:val="22"/>
                      <w:szCs w:val="22"/>
                    </w:rPr>
                  </w:pPr>
                  <w:r>
                    <w:rPr>
                      <w:rFonts w:ascii="Cambria" w:hAnsi="Cambria"/>
                      <w:color w:val="000000"/>
                      <w:sz w:val="22"/>
                      <w:szCs w:val="22"/>
                    </w:rPr>
                    <w:t>September 1 is when House Bill 3016, also known as the "second chances" law, goes into effect. The bill will allow low-level DWI offenders to seal their criminal backgrounds, making it easier for people to apply for jobs. "These guidelines are very, very strict. It does not apply to everybody. If you have a violent history or you got other misdemeanors or felonies, this program may not be for you" said Attorney Joe Flores.</w:t>
                  </w:r>
                </w:p>
                <w:p w:rsidR="008F75C8" w:rsidRDefault="008F75C8">
                  <w:pPr>
                    <w:shd w:val="clear" w:color="auto" w:fill="FFFFFF"/>
                    <w:rPr>
                      <w:rFonts w:ascii="Cambria" w:hAnsi="Cambria"/>
                      <w:color w:val="000000"/>
                      <w:sz w:val="22"/>
                      <w:szCs w:val="22"/>
                    </w:rPr>
                  </w:pPr>
                  <w:r>
                    <w:rPr>
                      <w:rFonts w:ascii="Cambria" w:hAnsi="Cambria"/>
                      <w:color w:val="000000"/>
                      <w:sz w:val="22"/>
                      <w:szCs w:val="22"/>
                    </w:rPr>
                    <w:t> </w:t>
                  </w:r>
                </w:p>
                <w:p w:rsidR="008F75C8" w:rsidRDefault="008F75C8">
                  <w:pPr>
                    <w:shd w:val="clear" w:color="auto" w:fill="FFFFFF"/>
                    <w:rPr>
                      <w:rFonts w:ascii="Cambria" w:hAnsi="Cambria"/>
                      <w:color w:val="000000"/>
                      <w:sz w:val="22"/>
                      <w:szCs w:val="22"/>
                    </w:rPr>
                  </w:pPr>
                  <w:hyperlink r:id="rId54" w:tgtFrame="_blank" w:history="1">
                    <w:r>
                      <w:rPr>
                        <w:rStyle w:val="Hyperlink"/>
                        <w:rFonts w:ascii="Cambria" w:hAnsi="Cambria"/>
                        <w:b/>
                        <w:bCs/>
                        <w:sz w:val="22"/>
                        <w:szCs w:val="22"/>
                      </w:rPr>
                      <w:t>Utah: State's .05 DUI Law Will Get Tweaked, Maybe Even Repealed</w:t>
                    </w:r>
                  </w:hyperlink>
                </w:p>
                <w:p w:rsidR="008F75C8" w:rsidRDefault="008F75C8">
                  <w:pPr>
                    <w:shd w:val="clear" w:color="auto" w:fill="FFFFFF"/>
                    <w:rPr>
                      <w:rFonts w:ascii="Cambria" w:hAnsi="Cambria"/>
                      <w:color w:val="000000"/>
                      <w:sz w:val="22"/>
                      <w:szCs w:val="22"/>
                    </w:rPr>
                  </w:pPr>
                  <w:r>
                    <w:rPr>
                      <w:rFonts w:ascii="Cambria" w:hAnsi="Cambria"/>
                      <w:color w:val="000000"/>
                      <w:sz w:val="22"/>
                      <w:szCs w:val="22"/>
                    </w:rPr>
                    <w:t>A state lawmaker has opened a bill in the legislature to make changes to Utah's controversial .05 DUI law, but she is not ruling out a repeal of it. "What we need to do is look at trying to accomplish what we wanted to accomplish in terms of public safety and doing it in a way that doesn't have these unintended consequences," Rep. Karen Kwan, D-Taylorsville said.</w:t>
                  </w:r>
                </w:p>
                <w:p w:rsidR="008F75C8" w:rsidRDefault="008F75C8">
                  <w:pPr>
                    <w:shd w:val="clear" w:color="auto" w:fill="FFFFFF"/>
                    <w:rPr>
                      <w:rFonts w:ascii="Cambria" w:hAnsi="Cambria"/>
                      <w:color w:val="000000"/>
                      <w:sz w:val="22"/>
                      <w:szCs w:val="22"/>
                    </w:rPr>
                  </w:pPr>
                  <w:r>
                    <w:rPr>
                      <w:rFonts w:ascii="Cambria" w:hAnsi="Cambria"/>
                      <w:color w:val="000000"/>
                      <w:sz w:val="22"/>
                      <w:szCs w:val="22"/>
                    </w:rPr>
                    <w:t> </w:t>
                  </w:r>
                </w:p>
                <w:p w:rsidR="008F75C8" w:rsidRDefault="008F75C8">
                  <w:pPr>
                    <w:shd w:val="clear" w:color="auto" w:fill="FFFFFF"/>
                    <w:rPr>
                      <w:rFonts w:ascii="Cambria" w:hAnsi="Cambria"/>
                      <w:color w:val="000000"/>
                      <w:sz w:val="22"/>
                      <w:szCs w:val="22"/>
                    </w:rPr>
                  </w:pPr>
                  <w:hyperlink r:id="rId55" w:tgtFrame="_blank" w:history="1">
                    <w:r>
                      <w:rPr>
                        <w:rStyle w:val="Hyperlink"/>
                        <w:rFonts w:ascii="Cambria" w:hAnsi="Cambria"/>
                        <w:b/>
                        <w:bCs/>
                        <w:sz w:val="22"/>
                        <w:szCs w:val="22"/>
                      </w:rPr>
                      <w:t>Utah: Will 'Auto-Brewery Syndrome' Get You Arrested for DUI in Utah?</w:t>
                    </w:r>
                  </w:hyperlink>
                </w:p>
                <w:p w:rsidR="008F75C8" w:rsidRDefault="008F75C8">
                  <w:pPr>
                    <w:shd w:val="clear" w:color="auto" w:fill="FFFFFF"/>
                    <w:rPr>
                      <w:rFonts w:ascii="Cambria" w:hAnsi="Cambria"/>
                      <w:color w:val="000000"/>
                      <w:sz w:val="22"/>
                      <w:szCs w:val="22"/>
                    </w:rPr>
                  </w:pPr>
                  <w:r>
                    <w:rPr>
                      <w:rFonts w:ascii="Cambria" w:hAnsi="Cambria"/>
                      <w:color w:val="000000"/>
                      <w:sz w:val="22"/>
                      <w:szCs w:val="22"/>
                    </w:rPr>
                    <w:t>A rare condition in which yeast and sugar combine in the gut to make a person drunk, without drinking, may be of special concern to Utahans after the state's new DUI law takes effect at the end of the year. Auto-brewery syndrome, also known as gut fermentation syndrome, can cause the same bodily responses as drinking alcohol, and at least one person has had drunken driving charges dropped after convincing a judge she has the condition.</w:t>
                  </w:r>
                </w:p>
                <w:p w:rsidR="008F75C8" w:rsidRDefault="008F75C8">
                  <w:pPr>
                    <w:shd w:val="clear" w:color="auto" w:fill="FFFFFF"/>
                    <w:rPr>
                      <w:rFonts w:ascii="Cambria" w:hAnsi="Cambria"/>
                      <w:color w:val="000000"/>
                      <w:sz w:val="22"/>
                      <w:szCs w:val="22"/>
                    </w:rPr>
                  </w:pPr>
                  <w:r>
                    <w:rPr>
                      <w:rFonts w:ascii="Cambria" w:hAnsi="Cambria"/>
                      <w:color w:val="000000"/>
                      <w:sz w:val="22"/>
                      <w:szCs w:val="22"/>
                    </w:rPr>
                    <w:t> </w:t>
                  </w:r>
                </w:p>
                <w:p w:rsidR="008F75C8" w:rsidRDefault="008F75C8">
                  <w:pPr>
                    <w:shd w:val="clear" w:color="auto" w:fill="FFFFFF"/>
                    <w:rPr>
                      <w:rFonts w:ascii="Cambria" w:hAnsi="Cambria"/>
                      <w:color w:val="000000"/>
                      <w:sz w:val="22"/>
                      <w:szCs w:val="22"/>
                    </w:rPr>
                  </w:pPr>
                  <w:hyperlink r:id="rId56" w:tgtFrame="_blank" w:history="1">
                    <w:r>
                      <w:rPr>
                        <w:rStyle w:val="Hyperlink"/>
                        <w:rFonts w:ascii="Cambria" w:hAnsi="Cambria"/>
                        <w:b/>
                        <w:bCs/>
                        <w:sz w:val="22"/>
                        <w:szCs w:val="22"/>
                      </w:rPr>
                      <w:t>West Virginia: Commissioners Puzzled After Finding Alcohol Sales Tax Discrepancies</w:t>
                    </w:r>
                  </w:hyperlink>
                </w:p>
                <w:p w:rsidR="008F75C8" w:rsidRDefault="008F75C8">
                  <w:pPr>
                    <w:shd w:val="clear" w:color="auto" w:fill="FFFFFF"/>
                    <w:rPr>
                      <w:rFonts w:ascii="Cambria" w:hAnsi="Cambria"/>
                      <w:color w:val="000000"/>
                      <w:sz w:val="22"/>
                      <w:szCs w:val="22"/>
                    </w:rPr>
                  </w:pPr>
                  <w:r>
                    <w:rPr>
                      <w:rFonts w:ascii="Cambria" w:hAnsi="Cambria"/>
                      <w:color w:val="000000"/>
                      <w:sz w:val="22"/>
                      <w:szCs w:val="22"/>
                    </w:rPr>
                    <w:t xml:space="preserve">The Monongalia County Commission is requesting information from the State Tax Department Tuesday, citing concerns over a six-month period where the county received no revenue from taxes on alcohol sales. "October 2013 to March 2014, which is two quarters, we got zero dollars," Commissioner Tom Bloom said. </w:t>
                  </w:r>
                </w:p>
                <w:p w:rsidR="008F75C8" w:rsidRDefault="008F75C8">
                  <w:pPr>
                    <w:shd w:val="clear" w:color="auto" w:fill="FFFFFF"/>
                    <w:rPr>
                      <w:rFonts w:ascii="Cambria" w:hAnsi="Cambria"/>
                      <w:color w:val="000000"/>
                      <w:sz w:val="22"/>
                      <w:szCs w:val="22"/>
                    </w:rPr>
                  </w:pPr>
                  <w:r>
                    <w:rPr>
                      <w:rFonts w:ascii="Cambria" w:hAnsi="Cambria"/>
                      <w:color w:val="000000"/>
                      <w:sz w:val="22"/>
                      <w:szCs w:val="22"/>
                    </w:rPr>
                    <w:t> </w:t>
                  </w:r>
                </w:p>
                <w:p w:rsidR="008F75C8" w:rsidRDefault="008F75C8">
                  <w:pPr>
                    <w:shd w:val="clear" w:color="auto" w:fill="FFFFFF"/>
                    <w:rPr>
                      <w:rFonts w:ascii="Cambria" w:hAnsi="Cambria"/>
                      <w:color w:val="000000"/>
                      <w:sz w:val="22"/>
                      <w:szCs w:val="22"/>
                    </w:rPr>
                  </w:pPr>
                  <w:hyperlink r:id="rId57" w:tgtFrame="_blank" w:history="1">
                    <w:r>
                      <w:rPr>
                        <w:rStyle w:val="Hyperlink"/>
                        <w:rFonts w:ascii="Cambria" w:hAnsi="Cambria"/>
                        <w:b/>
                        <w:bCs/>
                        <w:sz w:val="22"/>
                        <w:szCs w:val="22"/>
                      </w:rPr>
                      <w:t>West Virginia: Dunbar Mayor Resigns to Take Job with WV ABC</w:t>
                    </w:r>
                  </w:hyperlink>
                </w:p>
                <w:p w:rsidR="008F75C8" w:rsidRDefault="008F75C8">
                  <w:pPr>
                    <w:shd w:val="clear" w:color="auto" w:fill="FFFFFF"/>
                    <w:rPr>
                      <w:rFonts w:ascii="Cambria" w:hAnsi="Cambria"/>
                      <w:color w:val="000000"/>
                      <w:sz w:val="22"/>
                      <w:szCs w:val="22"/>
                    </w:rPr>
                  </w:pPr>
                  <w:r>
                    <w:rPr>
                      <w:rFonts w:ascii="Cambria" w:hAnsi="Cambria"/>
                      <w:color w:val="000000"/>
                      <w:sz w:val="22"/>
                      <w:szCs w:val="22"/>
                    </w:rPr>
                    <w:t xml:space="preserve">Dunbar Mayor Terry Greenlee has stepped down from his post to take on a leadership role with the state Alcohol Beverage Control Administration, according to a news release from the West Virginia Department of Revenue. Greenlee will start Monday as the ABCA's deputy commissioner. </w:t>
                  </w:r>
                </w:p>
                <w:p w:rsidR="008F75C8" w:rsidRDefault="008F75C8">
                  <w:pPr>
                    <w:shd w:val="clear" w:color="auto" w:fill="FFFFFF"/>
                    <w:rPr>
                      <w:rFonts w:ascii="Cambria" w:hAnsi="Cambria"/>
                      <w:color w:val="000000"/>
                      <w:sz w:val="22"/>
                      <w:szCs w:val="22"/>
                    </w:rPr>
                  </w:pPr>
                  <w:r>
                    <w:rPr>
                      <w:rFonts w:ascii="Cambria" w:hAnsi="Cambria"/>
                      <w:color w:val="000000"/>
                      <w:sz w:val="22"/>
                      <w:szCs w:val="22"/>
                    </w:rPr>
                    <w:t> </w:t>
                  </w:r>
                </w:p>
                <w:p w:rsidR="008F75C8" w:rsidRDefault="008F75C8">
                  <w:pPr>
                    <w:shd w:val="clear" w:color="auto" w:fill="FFFFFF"/>
                    <w:rPr>
                      <w:rFonts w:ascii="Cambria" w:hAnsi="Cambria"/>
                      <w:color w:val="000000"/>
                      <w:sz w:val="22"/>
                      <w:szCs w:val="22"/>
                    </w:rPr>
                  </w:pPr>
                  <w:hyperlink r:id="rId58" w:tgtFrame="_blank" w:history="1">
                    <w:r>
                      <w:rPr>
                        <w:rStyle w:val="Hyperlink"/>
                        <w:rFonts w:ascii="Cambria" w:hAnsi="Cambria"/>
                        <w:b/>
                        <w:bCs/>
                        <w:sz w:val="22"/>
                        <w:szCs w:val="22"/>
                      </w:rPr>
                      <w:t>Wisconsin: Republican Lawmaker Files Bill to Change Three-Tier System</w:t>
                    </w:r>
                  </w:hyperlink>
                </w:p>
                <w:p w:rsidR="008F75C8" w:rsidRDefault="008F75C8">
                  <w:pPr>
                    <w:shd w:val="clear" w:color="auto" w:fill="FFFFFF"/>
                    <w:rPr>
                      <w:rFonts w:ascii="Cambria" w:hAnsi="Cambria"/>
                      <w:color w:val="000000"/>
                      <w:sz w:val="22"/>
                      <w:szCs w:val="22"/>
                    </w:rPr>
                  </w:pPr>
                  <w:r>
                    <w:rPr>
                      <w:rFonts w:ascii="Cambria" w:hAnsi="Cambria"/>
                      <w:color w:val="000000"/>
                      <w:sz w:val="22"/>
                      <w:szCs w:val="22"/>
                    </w:rPr>
                    <w:t xml:space="preserve">State Republican lawmakers say they want to restart a conversation about the state's liquor laws by introducing a bill they say will remove barriers to business growth. Rep. Gary </w:t>
                  </w:r>
                  <w:proofErr w:type="spellStart"/>
                  <w:r>
                    <w:rPr>
                      <w:rFonts w:ascii="Cambria" w:hAnsi="Cambria"/>
                      <w:color w:val="000000"/>
                      <w:sz w:val="22"/>
                      <w:szCs w:val="22"/>
                    </w:rPr>
                    <w:t>Tauchen</w:t>
                  </w:r>
                  <w:proofErr w:type="spellEnd"/>
                  <w:r>
                    <w:rPr>
                      <w:rFonts w:ascii="Cambria" w:hAnsi="Cambria"/>
                      <w:color w:val="000000"/>
                      <w:sz w:val="22"/>
                      <w:szCs w:val="22"/>
                    </w:rPr>
                    <w:t>, R-Bonduel, on Tuesday filed a bill that he said aims to change a series of state liquor laws called the three-tier system. The system regulates how liquor, beer and wine are manufactured, distributed and sold in Wisconsin. </w:t>
                  </w:r>
                </w:p>
              </w:tc>
            </w:tr>
          </w:tbl>
          <w:p w:rsidR="008F75C8" w:rsidRDefault="008F75C8">
            <w:pPr>
              <w:jc w:val="right"/>
              <w:rPr>
                <w:vanish/>
              </w:rPr>
            </w:pPr>
          </w:p>
          <w:tbl>
            <w:tblPr>
              <w:tblW w:w="5000" w:type="pct"/>
              <w:jc w:val="right"/>
              <w:tblCellSpacing w:w="0" w:type="dxa"/>
              <w:tblCellMar>
                <w:left w:w="0" w:type="dxa"/>
                <w:right w:w="0" w:type="dxa"/>
              </w:tblCellMar>
              <w:tblLook w:val="04A0" w:firstRow="1" w:lastRow="0" w:firstColumn="1" w:lastColumn="0" w:noHBand="0" w:noVBand="1"/>
            </w:tblPr>
            <w:tblGrid>
              <w:gridCol w:w="300"/>
              <w:gridCol w:w="8985"/>
            </w:tblGrid>
            <w:tr w:rsidR="008F75C8">
              <w:trPr>
                <w:tblCellSpacing w:w="0" w:type="dxa"/>
                <w:jc w:val="right"/>
                <w:hidden/>
              </w:trPr>
              <w:tc>
                <w:tcPr>
                  <w:tcW w:w="285" w:type="dxa"/>
                  <w:shd w:val="clear" w:color="auto" w:fill="800000"/>
                  <w:vAlign w:val="center"/>
                  <w:hideMark/>
                </w:tcPr>
                <w:p w:rsidR="008F75C8" w:rsidRDefault="008F75C8">
                  <w:pPr>
                    <w:rPr>
                      <w:vanish/>
                    </w:rPr>
                  </w:pPr>
                </w:p>
              </w:tc>
              <w:tc>
                <w:tcPr>
                  <w:tcW w:w="0" w:type="auto"/>
                  <w:shd w:val="clear" w:color="auto" w:fill="800000"/>
                  <w:tcMar>
                    <w:top w:w="0" w:type="dxa"/>
                    <w:left w:w="150" w:type="dxa"/>
                    <w:bottom w:w="0" w:type="dxa"/>
                    <w:right w:w="150" w:type="dxa"/>
                  </w:tcMar>
                  <w:vAlign w:val="center"/>
                  <w:hideMark/>
                </w:tcPr>
                <w:p w:rsidR="008F75C8" w:rsidRDefault="008F75C8">
                  <w:pPr>
                    <w:rPr>
                      <w:color w:val="FFFFFF"/>
                      <w:sz w:val="28"/>
                      <w:szCs w:val="28"/>
                    </w:rPr>
                  </w:pPr>
                  <w:r>
                    <w:rPr>
                      <w:rStyle w:val="Strong"/>
                      <w:color w:val="FFFFFF"/>
                      <w:sz w:val="28"/>
                      <w:szCs w:val="28"/>
                    </w:rPr>
                    <w:t>ASSOCIATE MEMBER PROFILE</w:t>
                  </w:r>
                </w:p>
              </w:tc>
            </w:tr>
            <w:tr w:rsidR="008F75C8">
              <w:trPr>
                <w:tblCellSpacing w:w="0" w:type="dxa"/>
                <w:jc w:val="right"/>
              </w:trPr>
              <w:tc>
                <w:tcPr>
                  <w:tcW w:w="285" w:type="dxa"/>
                  <w:vMerge w:val="restart"/>
                  <w:shd w:val="clear" w:color="auto" w:fill="F5F5F5"/>
                  <w:hideMark/>
                </w:tcPr>
                <w:p w:rsidR="008F75C8" w:rsidRDefault="008F75C8">
                  <w:pPr>
                    <w:rPr>
                      <w:color w:val="000000"/>
                    </w:rPr>
                  </w:pPr>
                  <w:r>
                    <w:rPr>
                      <w:noProof/>
                      <w:color w:val="000000"/>
                    </w:rPr>
                    <w:drawing>
                      <wp:inline distT="0" distB="0" distL="0" distR="0">
                        <wp:extent cx="180975" cy="228600"/>
                        <wp:effectExtent l="0" t="0" r="9525" b="0"/>
                        <wp:docPr id="5" name="Picture 5" descr="https://imgssl.constantcontact.com/letters/images/1101093164665/alumnievents-crn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1101093164665/alumnievents-crn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0" w:type="auto"/>
                  <w:vAlign w:val="center"/>
                  <w:hideMark/>
                </w:tcPr>
                <w:p w:rsidR="008F75C8" w:rsidRDefault="008F75C8">
                  <w:pPr>
                    <w:rPr>
                      <w:color w:val="000000"/>
                    </w:rPr>
                  </w:pPr>
                </w:p>
              </w:tc>
            </w:tr>
            <w:tr w:rsidR="008F75C8">
              <w:trPr>
                <w:tblCellSpacing w:w="0" w:type="dxa"/>
                <w:jc w:val="right"/>
              </w:trPr>
              <w:tc>
                <w:tcPr>
                  <w:tcW w:w="0" w:type="auto"/>
                  <w:vMerge/>
                  <w:vAlign w:val="center"/>
                  <w:hideMark/>
                </w:tcPr>
                <w:p w:rsidR="008F75C8" w:rsidRDefault="008F75C8">
                  <w:pPr>
                    <w:rPr>
                      <w:color w:val="000000"/>
                    </w:rPr>
                  </w:pPr>
                </w:p>
              </w:tc>
              <w:tc>
                <w:tcPr>
                  <w:tcW w:w="0" w:type="auto"/>
                  <w:shd w:val="clear" w:color="auto" w:fill="FFFFFF"/>
                  <w:tcMar>
                    <w:top w:w="150" w:type="dxa"/>
                    <w:left w:w="150" w:type="dxa"/>
                    <w:bottom w:w="150" w:type="dxa"/>
                    <w:right w:w="150" w:type="dxa"/>
                  </w:tcMar>
                  <w:vAlign w:val="center"/>
                  <w:hideMark/>
                </w:tcPr>
                <w:p w:rsidR="008F75C8" w:rsidRDefault="008F75C8">
                  <w:pPr>
                    <w:jc w:val="both"/>
                    <w:rPr>
                      <w:rFonts w:ascii="Cambria" w:hAnsi="Cambria"/>
                      <w:i/>
                      <w:iCs/>
                      <w:color w:val="000000"/>
                      <w:sz w:val="20"/>
                      <w:szCs w:val="20"/>
                    </w:rPr>
                  </w:pPr>
                  <w:r>
                    <w:rPr>
                      <w:noProof/>
                    </w:rPr>
                    <w:drawing>
                      <wp:anchor distT="95250" distB="95250" distL="95250" distR="95250" simplePos="0" relativeHeight="251661312" behindDoc="0" locked="0" layoutInCell="1" allowOverlap="0">
                        <wp:simplePos x="0" y="0"/>
                        <wp:positionH relativeFrom="column">
                          <wp:align>left</wp:align>
                        </wp:positionH>
                        <wp:positionV relativeFrom="line">
                          <wp:posOffset>0</wp:posOffset>
                        </wp:positionV>
                        <wp:extent cx="1695450" cy="304800"/>
                        <wp:effectExtent l="0" t="0" r="0" b="0"/>
                        <wp:wrapSquare wrapText="bothSides"/>
                        <wp:docPr id="14" name="Picture 14" descr="http://files.constantcontact.com/8fbda0ed101/4a971159-2ed6-456f-b838-0bdc87c206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constantcontact.com/8fbda0ed101/4a971159-2ed6-456f-b838-0bdc87c206cd.png"/>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1695450" cy="304800"/>
                                </a:xfrm>
                                <a:prstGeom prst="rect">
                                  <a:avLst/>
                                </a:prstGeom>
                                <a:noFill/>
                              </pic:spPr>
                            </pic:pic>
                          </a:graphicData>
                        </a:graphic>
                        <wp14:sizeRelH relativeFrom="page">
                          <wp14:pctWidth>0</wp14:pctWidth>
                        </wp14:sizeRelH>
                        <wp14:sizeRelV relativeFrom="page">
                          <wp14:pctHeight>0</wp14:pctHeight>
                        </wp14:sizeRelV>
                      </wp:anchor>
                    </w:drawing>
                  </w:r>
                  <w:hyperlink r:id="rId60" w:tgtFrame="_blank" w:history="1">
                    <w:r>
                      <w:rPr>
                        <w:rStyle w:val="Hyperlink"/>
                        <w:rFonts w:ascii="Cambria" w:hAnsi="Cambria"/>
                        <w:i/>
                        <w:iCs/>
                        <w:sz w:val="20"/>
                        <w:szCs w:val="20"/>
                      </w:rPr>
                      <w:t xml:space="preserve">ABL and </w:t>
                    </w:r>
                    <w:proofErr w:type="spellStart"/>
                    <w:r>
                      <w:rPr>
                        <w:rStyle w:val="Hyperlink"/>
                        <w:rFonts w:ascii="Cambria" w:hAnsi="Cambria"/>
                        <w:i/>
                        <w:iCs/>
                        <w:sz w:val="20"/>
                        <w:szCs w:val="20"/>
                      </w:rPr>
                      <w:t>Intellicheck</w:t>
                    </w:r>
                    <w:proofErr w:type="spellEnd"/>
                    <w:r>
                      <w:rPr>
                        <w:rStyle w:val="Hyperlink"/>
                        <w:rFonts w:ascii="Cambria" w:hAnsi="Cambria"/>
                        <w:i/>
                        <w:iCs/>
                        <w:sz w:val="20"/>
                        <w:szCs w:val="20"/>
                      </w:rPr>
                      <w:t xml:space="preserve"> </w:t>
                    </w:r>
                    <w:proofErr w:type="spellStart"/>
                    <w:r>
                      <w:rPr>
                        <w:rStyle w:val="Hyperlink"/>
                        <w:rFonts w:ascii="Cambria" w:hAnsi="Cambria"/>
                        <w:i/>
                        <w:iCs/>
                        <w:sz w:val="20"/>
                        <w:szCs w:val="20"/>
                      </w:rPr>
                      <w:t>Mobilisa</w:t>
                    </w:r>
                    <w:proofErr w:type="spellEnd"/>
                    <w:r>
                      <w:rPr>
                        <w:rStyle w:val="Hyperlink"/>
                        <w:rFonts w:ascii="Cambria" w:hAnsi="Cambria"/>
                        <w:i/>
                        <w:iCs/>
                        <w:sz w:val="20"/>
                        <w:szCs w:val="20"/>
                      </w:rPr>
                      <w:t xml:space="preserve"> have joined in a new partnership</w:t>
                    </w:r>
                  </w:hyperlink>
                  <w:r>
                    <w:rPr>
                      <w:rFonts w:ascii="Cambria" w:hAnsi="Cambria"/>
                      <w:i/>
                      <w:iCs/>
                      <w:color w:val="000000"/>
                      <w:sz w:val="20"/>
                      <w:szCs w:val="20"/>
                      <w:shd w:val="clear" w:color="auto" w:fill="FFFFFF"/>
                    </w:rPr>
                    <w:t> </w:t>
                  </w:r>
                  <w:r>
                    <w:rPr>
                      <w:rFonts w:ascii="Cambria" w:hAnsi="Cambria"/>
                      <w:i/>
                      <w:iCs/>
                      <w:color w:val="000000"/>
                      <w:sz w:val="20"/>
                      <w:szCs w:val="20"/>
                    </w:rPr>
                    <w:t xml:space="preserve">to address the ongoing issue of underage access to alcohol. Building on ABL's many efforts to support responsible, age-restricted beverage retailing, </w:t>
                  </w:r>
                  <w:proofErr w:type="spellStart"/>
                  <w:r>
                    <w:rPr>
                      <w:rFonts w:ascii="Cambria" w:hAnsi="Cambria"/>
                      <w:i/>
                      <w:iCs/>
                      <w:color w:val="000000"/>
                      <w:sz w:val="20"/>
                      <w:szCs w:val="20"/>
                    </w:rPr>
                    <w:t>Intellicheck</w:t>
                  </w:r>
                  <w:proofErr w:type="spellEnd"/>
                  <w:r>
                    <w:rPr>
                      <w:rFonts w:ascii="Cambria" w:hAnsi="Cambria"/>
                      <w:i/>
                      <w:iCs/>
                      <w:color w:val="000000"/>
                      <w:sz w:val="20"/>
                      <w:szCs w:val="20"/>
                    </w:rPr>
                    <w:t xml:space="preserve"> is offering its Age ID™ solution to improve customer service and ensure compliance with state regulatory laws by instantly authenticating a customer's identity and age via a mobile device or integrated with a point of sale instrument. The ability to spot fake or altered identification and to positively verify a consumer's age in real time provides ABL members with a valuable solution for keeping alcohol out of underage hands.  For more information, please </w:t>
                  </w:r>
                  <w:hyperlink r:id="rId61" w:tgtFrame="_blank" w:history="1">
                    <w:r>
                      <w:rPr>
                        <w:rStyle w:val="Hyperlink"/>
                        <w:rFonts w:ascii="Cambria" w:hAnsi="Cambria"/>
                        <w:i/>
                        <w:iCs/>
                        <w:sz w:val="20"/>
                        <w:szCs w:val="20"/>
                      </w:rPr>
                      <w:t>click here</w:t>
                    </w:r>
                  </w:hyperlink>
                  <w:r>
                    <w:rPr>
                      <w:rFonts w:ascii="Cambria" w:hAnsi="Cambria"/>
                      <w:i/>
                      <w:iCs/>
                      <w:color w:val="000000"/>
                      <w:sz w:val="20"/>
                      <w:szCs w:val="20"/>
                    </w:rPr>
                    <w:t>.</w:t>
                  </w:r>
                </w:p>
              </w:tc>
            </w:tr>
          </w:tbl>
          <w:p w:rsidR="008F75C8" w:rsidRDefault="008F75C8">
            <w:pPr>
              <w:jc w:val="right"/>
              <w:rPr>
                <w:vanish/>
              </w:rPr>
            </w:pPr>
          </w:p>
          <w:tbl>
            <w:tblPr>
              <w:tblW w:w="5000" w:type="pct"/>
              <w:jc w:val="right"/>
              <w:tblCellSpacing w:w="0" w:type="dxa"/>
              <w:tblCellMar>
                <w:left w:w="0" w:type="dxa"/>
                <w:right w:w="0" w:type="dxa"/>
              </w:tblCellMar>
              <w:tblLook w:val="04A0" w:firstRow="1" w:lastRow="0" w:firstColumn="1" w:lastColumn="0" w:noHBand="0" w:noVBand="1"/>
            </w:tblPr>
            <w:tblGrid>
              <w:gridCol w:w="300"/>
              <w:gridCol w:w="8985"/>
            </w:tblGrid>
            <w:tr w:rsidR="008F75C8">
              <w:trPr>
                <w:tblCellSpacing w:w="0" w:type="dxa"/>
                <w:jc w:val="right"/>
              </w:trPr>
              <w:tc>
                <w:tcPr>
                  <w:tcW w:w="285" w:type="dxa"/>
                  <w:shd w:val="clear" w:color="auto" w:fill="800000"/>
                  <w:vAlign w:val="center"/>
                  <w:hideMark/>
                </w:tcPr>
                <w:p w:rsidR="008F75C8" w:rsidRDefault="008F75C8">
                  <w:pPr>
                    <w:rPr>
                      <w:color w:val="000000"/>
                    </w:rPr>
                  </w:pPr>
                  <w:r>
                    <w:rPr>
                      <w:noProof/>
                      <w:color w:val="000000"/>
                    </w:rPr>
                    <w:drawing>
                      <wp:inline distT="0" distB="0" distL="0" distR="0">
                        <wp:extent cx="180975" cy="9525"/>
                        <wp:effectExtent l="0" t="0" r="0" b="0"/>
                        <wp:docPr id="4" name="Picture 4" descr="https://imgssl.constantcontact.com/letter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spacer.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80975" cy="9525"/>
                                </a:xfrm>
                                <a:prstGeom prst="rect">
                                  <a:avLst/>
                                </a:prstGeom>
                                <a:noFill/>
                                <a:ln>
                                  <a:noFill/>
                                </a:ln>
                              </pic:spPr>
                            </pic:pic>
                          </a:graphicData>
                        </a:graphic>
                      </wp:inline>
                    </w:drawing>
                  </w:r>
                </w:p>
              </w:tc>
              <w:tc>
                <w:tcPr>
                  <w:tcW w:w="0" w:type="auto"/>
                  <w:shd w:val="clear" w:color="auto" w:fill="800000"/>
                  <w:tcMar>
                    <w:top w:w="0" w:type="dxa"/>
                    <w:left w:w="150" w:type="dxa"/>
                    <w:bottom w:w="0" w:type="dxa"/>
                    <w:right w:w="150" w:type="dxa"/>
                  </w:tcMar>
                  <w:vAlign w:val="center"/>
                  <w:hideMark/>
                </w:tcPr>
                <w:p w:rsidR="008F75C8" w:rsidRDefault="008F75C8">
                  <w:pPr>
                    <w:rPr>
                      <w:color w:val="FFFFFF"/>
                      <w:sz w:val="28"/>
                      <w:szCs w:val="28"/>
                    </w:rPr>
                  </w:pPr>
                  <w:r>
                    <w:rPr>
                      <w:rStyle w:val="Strong"/>
                      <w:color w:val="FFFFFF"/>
                      <w:sz w:val="28"/>
                      <w:szCs w:val="28"/>
                    </w:rPr>
                    <w:t>BUSINESS &amp; LIFESTYLE News</w:t>
                  </w:r>
                </w:p>
              </w:tc>
            </w:tr>
            <w:tr w:rsidR="008F75C8">
              <w:trPr>
                <w:tblCellSpacing w:w="0" w:type="dxa"/>
                <w:jc w:val="right"/>
              </w:trPr>
              <w:tc>
                <w:tcPr>
                  <w:tcW w:w="285" w:type="dxa"/>
                  <w:vMerge w:val="restart"/>
                  <w:shd w:val="clear" w:color="auto" w:fill="F5F5F5"/>
                  <w:hideMark/>
                </w:tcPr>
                <w:p w:rsidR="008F75C8" w:rsidRDefault="008F75C8">
                  <w:pPr>
                    <w:rPr>
                      <w:color w:val="000000"/>
                    </w:rPr>
                  </w:pPr>
                  <w:r>
                    <w:rPr>
                      <w:noProof/>
                      <w:color w:val="000000"/>
                    </w:rPr>
                    <w:drawing>
                      <wp:inline distT="0" distB="0" distL="0" distR="0">
                        <wp:extent cx="180975" cy="228600"/>
                        <wp:effectExtent l="0" t="0" r="9525" b="0"/>
                        <wp:docPr id="3" name="Picture 3" descr="https://imgssl.constantcontact.com/letters/images/1101093164665/alumnievents-crn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sl.constantcontact.com/letters/images/1101093164665/alumnievents-crn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0" w:type="auto"/>
                  <w:vAlign w:val="center"/>
                  <w:hideMark/>
                </w:tcPr>
                <w:p w:rsidR="008F75C8" w:rsidRDefault="008F75C8">
                  <w:pPr>
                    <w:rPr>
                      <w:color w:val="000000"/>
                    </w:rPr>
                  </w:pPr>
                </w:p>
              </w:tc>
            </w:tr>
            <w:tr w:rsidR="008F75C8">
              <w:trPr>
                <w:tblCellSpacing w:w="0" w:type="dxa"/>
                <w:jc w:val="right"/>
              </w:trPr>
              <w:tc>
                <w:tcPr>
                  <w:tcW w:w="0" w:type="auto"/>
                  <w:vMerge/>
                  <w:vAlign w:val="center"/>
                  <w:hideMark/>
                </w:tcPr>
                <w:p w:rsidR="008F75C8" w:rsidRDefault="008F75C8">
                  <w:pPr>
                    <w:rPr>
                      <w:color w:val="000000"/>
                    </w:rPr>
                  </w:pPr>
                </w:p>
              </w:tc>
              <w:tc>
                <w:tcPr>
                  <w:tcW w:w="0" w:type="auto"/>
                  <w:shd w:val="clear" w:color="auto" w:fill="FFFFFF"/>
                  <w:tcMar>
                    <w:top w:w="150" w:type="dxa"/>
                    <w:left w:w="150" w:type="dxa"/>
                    <w:bottom w:w="150" w:type="dxa"/>
                    <w:right w:w="150" w:type="dxa"/>
                  </w:tcMar>
                  <w:vAlign w:val="center"/>
                  <w:hideMark/>
                </w:tcPr>
                <w:p w:rsidR="008F75C8" w:rsidRDefault="008F75C8">
                  <w:pPr>
                    <w:rPr>
                      <w:rFonts w:ascii="Cambria" w:hAnsi="Cambria"/>
                      <w:color w:val="000000"/>
                      <w:sz w:val="22"/>
                      <w:szCs w:val="22"/>
                    </w:rPr>
                  </w:pPr>
                  <w:hyperlink r:id="rId63" w:tgtFrame="_blank" w:history="1">
                    <w:r>
                      <w:rPr>
                        <w:rStyle w:val="Hyperlink"/>
                        <w:rFonts w:ascii="Cambria" w:hAnsi="Cambria"/>
                        <w:b/>
                        <w:bCs/>
                        <w:sz w:val="22"/>
                        <w:szCs w:val="22"/>
                      </w:rPr>
                      <w:t>Consumers Short-Changed Again on Shipping</w:t>
                    </w:r>
                  </w:hyperlink>
                  <w:r>
                    <w:rPr>
                      <w:rFonts w:ascii="Cambria" w:hAnsi="Cambria"/>
                      <w:color w:val="000000"/>
                      <w:sz w:val="22"/>
                      <w:szCs w:val="22"/>
                    </w:rPr>
                    <w:t xml:space="preserve"> </w:t>
                  </w:r>
                </w:p>
                <w:p w:rsidR="008F75C8" w:rsidRDefault="008F75C8">
                  <w:pPr>
                    <w:rPr>
                      <w:rFonts w:ascii="Cambria" w:hAnsi="Cambria"/>
                      <w:color w:val="000000"/>
                      <w:sz w:val="22"/>
                      <w:szCs w:val="22"/>
                    </w:rPr>
                  </w:pPr>
                  <w:r>
                    <w:rPr>
                      <w:rFonts w:ascii="Cambria" w:hAnsi="Cambria"/>
                      <w:color w:val="000000"/>
                      <w:sz w:val="22"/>
                      <w:szCs w:val="22"/>
                    </w:rPr>
                    <w:t xml:space="preserve">Bad news for wine lovers in most of the United States: your ability to order wine may be about to be diminished. UPS and FedEx are cracking down on interstate shipping of wine, according to wine retailers, so that stores you have been ordering from may start saying "Sorry, but no." "I've been selling online to 47 states. Now they're going to cut it down to 16 states," Marwan </w:t>
                  </w:r>
                  <w:proofErr w:type="spellStart"/>
                  <w:r>
                    <w:rPr>
                      <w:rFonts w:ascii="Cambria" w:hAnsi="Cambria"/>
                      <w:color w:val="000000"/>
                      <w:sz w:val="22"/>
                      <w:szCs w:val="22"/>
                    </w:rPr>
                    <w:t>Bisher</w:t>
                  </w:r>
                  <w:proofErr w:type="spellEnd"/>
                  <w:r>
                    <w:rPr>
                      <w:rFonts w:ascii="Cambria" w:hAnsi="Cambria"/>
                      <w:color w:val="000000"/>
                      <w:sz w:val="22"/>
                      <w:szCs w:val="22"/>
                    </w:rPr>
                    <w:t xml:space="preserve">, president of The Wine Connection in California told Wine-Searcher. "It does take a bite out of business." </w:t>
                  </w:r>
                </w:p>
                <w:p w:rsidR="008F75C8" w:rsidRDefault="008F75C8">
                  <w:pPr>
                    <w:rPr>
                      <w:rFonts w:ascii="Cambria" w:hAnsi="Cambria"/>
                      <w:color w:val="000000"/>
                      <w:sz w:val="22"/>
                      <w:szCs w:val="22"/>
                    </w:rPr>
                  </w:pPr>
                  <w:r>
                    <w:rPr>
                      <w:rFonts w:ascii="Cambria" w:hAnsi="Cambria"/>
                      <w:color w:val="000000"/>
                      <w:sz w:val="22"/>
                      <w:szCs w:val="22"/>
                    </w:rPr>
                    <w:t> </w:t>
                  </w:r>
                </w:p>
                <w:p w:rsidR="008F75C8" w:rsidRDefault="008F75C8">
                  <w:pPr>
                    <w:rPr>
                      <w:rFonts w:ascii="Cambria" w:hAnsi="Cambria"/>
                      <w:color w:val="000000"/>
                      <w:sz w:val="22"/>
                      <w:szCs w:val="22"/>
                    </w:rPr>
                  </w:pPr>
                  <w:hyperlink r:id="rId64" w:tgtFrame="_blank" w:history="1">
                    <w:r>
                      <w:rPr>
                        <w:rStyle w:val="Hyperlink"/>
                        <w:rFonts w:ascii="Cambria" w:hAnsi="Cambria"/>
                        <w:b/>
                        <w:bCs/>
                        <w:sz w:val="22"/>
                        <w:szCs w:val="22"/>
                      </w:rPr>
                      <w:t>Casino Industry Doubling Down on Responsible Gaming Initiative</w:t>
                    </w:r>
                  </w:hyperlink>
                </w:p>
                <w:p w:rsidR="008F75C8" w:rsidRDefault="008F75C8">
                  <w:pPr>
                    <w:rPr>
                      <w:rFonts w:ascii="Cambria" w:hAnsi="Cambria"/>
                      <w:color w:val="000000"/>
                      <w:sz w:val="22"/>
                      <w:szCs w:val="22"/>
                    </w:rPr>
                  </w:pPr>
                  <w:r>
                    <w:rPr>
                      <w:rFonts w:ascii="Cambria" w:hAnsi="Cambria"/>
                      <w:color w:val="000000"/>
                      <w:sz w:val="22"/>
                      <w:szCs w:val="22"/>
                    </w:rPr>
                    <w:t xml:space="preserve">The casino industry's largest lobbying group in the U.S. on Thursday rolled out a new code of conduct with consumer protection measures that it says are meant to promote responsible gambling. The code of the American Gaming Association (AGA) calls on casino operators to be more transparent with patrons and provide training to employees. </w:t>
                  </w:r>
                </w:p>
                <w:p w:rsidR="008F75C8" w:rsidRDefault="008F75C8">
                  <w:pPr>
                    <w:rPr>
                      <w:rFonts w:ascii="Cambria" w:hAnsi="Cambria"/>
                      <w:color w:val="000000"/>
                      <w:sz w:val="22"/>
                      <w:szCs w:val="22"/>
                    </w:rPr>
                  </w:pPr>
                  <w:r>
                    <w:rPr>
                      <w:rFonts w:ascii="Cambria" w:hAnsi="Cambria"/>
                      <w:color w:val="000000"/>
                      <w:sz w:val="22"/>
                      <w:szCs w:val="22"/>
                    </w:rPr>
                    <w:t> </w:t>
                  </w:r>
                </w:p>
                <w:p w:rsidR="008F75C8" w:rsidRDefault="008F75C8">
                  <w:pPr>
                    <w:rPr>
                      <w:rFonts w:ascii="Cambria" w:hAnsi="Cambria"/>
                      <w:color w:val="000000"/>
                      <w:sz w:val="22"/>
                      <w:szCs w:val="22"/>
                    </w:rPr>
                  </w:pPr>
                  <w:hyperlink r:id="rId65" w:tgtFrame="_blank" w:history="1">
                    <w:r>
                      <w:rPr>
                        <w:rStyle w:val="Hyperlink"/>
                        <w:rFonts w:ascii="Cambria" w:hAnsi="Cambria"/>
                        <w:b/>
                        <w:bCs/>
                        <w:sz w:val="22"/>
                        <w:szCs w:val="22"/>
                      </w:rPr>
                      <w:t>143 of the Best Sour/Wild Ales, Blind-Tasted and Ranked</w:t>
                    </w:r>
                  </w:hyperlink>
                </w:p>
                <w:p w:rsidR="008F75C8" w:rsidRDefault="008F75C8">
                  <w:pPr>
                    <w:rPr>
                      <w:rFonts w:ascii="Cambria" w:hAnsi="Cambria"/>
                      <w:color w:val="000000"/>
                      <w:sz w:val="22"/>
                      <w:szCs w:val="22"/>
                    </w:rPr>
                  </w:pPr>
                  <w:r>
                    <w:rPr>
                      <w:rFonts w:ascii="Cambria" w:hAnsi="Cambria"/>
                      <w:color w:val="000000"/>
                      <w:sz w:val="22"/>
                      <w:szCs w:val="22"/>
                    </w:rPr>
                    <w:t xml:space="preserve">On some level, what you're about to read is the most schizophrenic of all Paste blind tastings. Approaching "sour beers" or "wild ales" for this style of tasting is like venturing into a quagmire of conflicting styles and substyles-you're just hoping to find your way out again, when all is said and done. Every beer just raises further questions about which other beers should be included. Fruited vs. neutral? Kettle sours vs. barrel-aged sours? </w:t>
                  </w:r>
                </w:p>
                <w:p w:rsidR="008F75C8" w:rsidRDefault="008F75C8">
                  <w:pPr>
                    <w:rPr>
                      <w:rFonts w:ascii="Cambria" w:hAnsi="Cambria"/>
                      <w:color w:val="000000"/>
                      <w:sz w:val="22"/>
                      <w:szCs w:val="22"/>
                    </w:rPr>
                  </w:pPr>
                  <w:r>
                    <w:rPr>
                      <w:rFonts w:ascii="Cambria" w:hAnsi="Cambria"/>
                      <w:color w:val="000000"/>
                      <w:sz w:val="22"/>
                      <w:szCs w:val="22"/>
                    </w:rPr>
                    <w:t> </w:t>
                  </w:r>
                </w:p>
                <w:p w:rsidR="008F75C8" w:rsidRDefault="008F75C8">
                  <w:pPr>
                    <w:rPr>
                      <w:rFonts w:ascii="Cambria" w:hAnsi="Cambria"/>
                      <w:color w:val="000000"/>
                      <w:sz w:val="22"/>
                      <w:szCs w:val="22"/>
                    </w:rPr>
                  </w:pPr>
                  <w:hyperlink r:id="rId66" w:tgtFrame="_blank" w:history="1">
                    <w:r>
                      <w:rPr>
                        <w:rStyle w:val="Hyperlink"/>
                        <w:rFonts w:ascii="Cambria" w:hAnsi="Cambria"/>
                        <w:b/>
                        <w:bCs/>
                        <w:sz w:val="22"/>
                        <w:szCs w:val="22"/>
                      </w:rPr>
                      <w:t>For This Pot Guy, States Are His Biggest Customers</w:t>
                    </w:r>
                  </w:hyperlink>
                </w:p>
                <w:p w:rsidR="008F75C8" w:rsidRDefault="008F75C8">
                  <w:pPr>
                    <w:rPr>
                      <w:rFonts w:ascii="Cambria" w:hAnsi="Cambria"/>
                      <w:color w:val="000000"/>
                      <w:sz w:val="22"/>
                      <w:szCs w:val="22"/>
                    </w:rPr>
                  </w:pPr>
                  <w:r>
                    <w:rPr>
                      <w:rFonts w:ascii="Cambria" w:hAnsi="Cambria"/>
                      <w:color w:val="000000"/>
                      <w:sz w:val="22"/>
                      <w:szCs w:val="22"/>
                    </w:rPr>
                    <w:t xml:space="preserve">It's a Wednesday morning in June and Andrew Freedman is taking another meeting. For once, it's at his home office in Denver. Since February, work has taken him to Boston; Chicago; Oakland, Calif.; Sacramento, Calif.; Tallahassee, Fla.; New York City; and Washington, D.C. Like every meeting for Freedman these days, this one's about marijuana. </w:t>
                  </w:r>
                </w:p>
                <w:p w:rsidR="008F75C8" w:rsidRDefault="008F75C8">
                  <w:pPr>
                    <w:rPr>
                      <w:rFonts w:ascii="Cambria" w:hAnsi="Cambria"/>
                      <w:color w:val="000000"/>
                      <w:sz w:val="22"/>
                      <w:szCs w:val="22"/>
                    </w:rPr>
                  </w:pPr>
                  <w:r>
                    <w:rPr>
                      <w:rFonts w:ascii="Cambria" w:hAnsi="Cambria"/>
                      <w:color w:val="000000"/>
                      <w:sz w:val="22"/>
                      <w:szCs w:val="22"/>
                    </w:rPr>
                    <w:t> </w:t>
                  </w:r>
                </w:p>
                <w:p w:rsidR="008F75C8" w:rsidRDefault="008F75C8">
                  <w:pPr>
                    <w:rPr>
                      <w:rFonts w:ascii="Cambria" w:hAnsi="Cambria"/>
                      <w:color w:val="000000"/>
                      <w:sz w:val="22"/>
                      <w:szCs w:val="22"/>
                    </w:rPr>
                  </w:pPr>
                  <w:hyperlink r:id="rId67" w:tgtFrame="_blank" w:history="1">
                    <w:r>
                      <w:rPr>
                        <w:rStyle w:val="Hyperlink"/>
                        <w:rFonts w:ascii="Cambria" w:hAnsi="Cambria"/>
                        <w:b/>
                        <w:bCs/>
                        <w:sz w:val="22"/>
                        <w:szCs w:val="22"/>
                      </w:rPr>
                      <w:t>Millennials Are Killing the Beer Industry with Their Rosé Obsession</w:t>
                    </w:r>
                  </w:hyperlink>
                </w:p>
                <w:p w:rsidR="008F75C8" w:rsidRDefault="008F75C8">
                  <w:pPr>
                    <w:rPr>
                      <w:rFonts w:ascii="Cambria" w:hAnsi="Cambria"/>
                      <w:color w:val="000000"/>
                      <w:sz w:val="22"/>
                      <w:szCs w:val="22"/>
                    </w:rPr>
                  </w:pPr>
                  <w:r>
                    <w:rPr>
                      <w:rFonts w:ascii="Cambria" w:hAnsi="Cambria"/>
                      <w:color w:val="000000"/>
                      <w:sz w:val="22"/>
                      <w:szCs w:val="22"/>
                    </w:rPr>
                    <w:t xml:space="preserve">Millennials are increasingly swapping a can of beer for a glass of rosé wine. </w:t>
                  </w:r>
                  <w:proofErr w:type="gramStart"/>
                  <w:r>
                    <w:rPr>
                      <w:rFonts w:ascii="Cambria" w:hAnsi="Cambria"/>
                      <w:color w:val="000000"/>
                      <w:sz w:val="22"/>
                      <w:szCs w:val="22"/>
                    </w:rPr>
                    <w:t>The rosé</w:t>
                  </w:r>
                  <w:proofErr w:type="gramEnd"/>
                  <w:r>
                    <w:rPr>
                      <w:rFonts w:ascii="Cambria" w:hAnsi="Cambria"/>
                      <w:color w:val="000000"/>
                      <w:sz w:val="22"/>
                      <w:szCs w:val="22"/>
                    </w:rPr>
                    <w:t xml:space="preserve"> category reached a valuation of $389 million in January, Bloomberg reported, based on </w:t>
                  </w:r>
                  <w:r>
                    <w:rPr>
                      <w:rFonts w:ascii="Cambria" w:hAnsi="Cambria"/>
                      <w:color w:val="000000"/>
                      <w:sz w:val="22"/>
                      <w:szCs w:val="22"/>
                    </w:rPr>
                    <w:lastRenderedPageBreak/>
                    <w:t>Nielsen data. Rosé consumption increased 57% in the last 52 weeks in dollar terms, while beer dropped 0.6%.</w:t>
                  </w:r>
                </w:p>
                <w:p w:rsidR="008F75C8" w:rsidRDefault="008F75C8">
                  <w:pPr>
                    <w:rPr>
                      <w:rFonts w:ascii="Cambria" w:hAnsi="Cambria"/>
                      <w:color w:val="000000"/>
                      <w:sz w:val="22"/>
                      <w:szCs w:val="22"/>
                    </w:rPr>
                  </w:pPr>
                  <w:r>
                    <w:rPr>
                      <w:rFonts w:ascii="Cambria" w:hAnsi="Cambria"/>
                      <w:color w:val="000000"/>
                      <w:sz w:val="22"/>
                      <w:szCs w:val="22"/>
                    </w:rPr>
                    <w:t> </w:t>
                  </w:r>
                </w:p>
                <w:p w:rsidR="008F75C8" w:rsidRDefault="008F75C8">
                  <w:pPr>
                    <w:rPr>
                      <w:rFonts w:ascii="Cambria" w:hAnsi="Cambria"/>
                      <w:color w:val="000000"/>
                      <w:sz w:val="22"/>
                      <w:szCs w:val="22"/>
                    </w:rPr>
                  </w:pPr>
                  <w:hyperlink r:id="rId68" w:tgtFrame="_blank" w:history="1">
                    <w:r>
                      <w:rPr>
                        <w:rStyle w:val="Hyperlink"/>
                        <w:rFonts w:ascii="Cambria" w:hAnsi="Cambria"/>
                        <w:b/>
                        <w:bCs/>
                        <w:sz w:val="22"/>
                        <w:szCs w:val="22"/>
                      </w:rPr>
                      <w:t>Moonshine Is Not Just an American Thing</w:t>
                    </w:r>
                  </w:hyperlink>
                </w:p>
                <w:p w:rsidR="008F75C8" w:rsidRDefault="008F75C8">
                  <w:pPr>
                    <w:rPr>
                      <w:rFonts w:ascii="Cambria" w:hAnsi="Cambria"/>
                      <w:color w:val="000000"/>
                      <w:sz w:val="22"/>
                      <w:szCs w:val="22"/>
                    </w:rPr>
                  </w:pPr>
                  <w:r>
                    <w:rPr>
                      <w:rFonts w:ascii="Cambria" w:hAnsi="Cambria"/>
                      <w:color w:val="000000"/>
                      <w:sz w:val="22"/>
                      <w:szCs w:val="22"/>
                    </w:rPr>
                    <w:t>Growing up in this great country of ours, I got the impression that moonshine was a peculiarly American phenomenon. The Dukes of Hazzard television show (1979-1985) and films like Gator served up a simple story. Moonshiners lived in America's mountains and back roads. They are honest country folk who make '</w:t>
                  </w:r>
                  <w:proofErr w:type="spellStart"/>
                  <w:r>
                    <w:rPr>
                      <w:rFonts w:ascii="Cambria" w:hAnsi="Cambria"/>
                      <w:color w:val="000000"/>
                      <w:sz w:val="22"/>
                      <w:szCs w:val="22"/>
                    </w:rPr>
                    <w:t>likker</w:t>
                  </w:r>
                  <w:proofErr w:type="spellEnd"/>
                  <w:r>
                    <w:rPr>
                      <w:rFonts w:ascii="Cambria" w:hAnsi="Cambria"/>
                      <w:color w:val="000000"/>
                      <w:sz w:val="22"/>
                      <w:szCs w:val="22"/>
                    </w:rPr>
                    <w:t>' from cherished family recipes.</w:t>
                  </w:r>
                </w:p>
              </w:tc>
            </w:tr>
          </w:tbl>
          <w:p w:rsidR="008F75C8" w:rsidRDefault="008F75C8">
            <w:pPr>
              <w:jc w:val="right"/>
              <w:rPr>
                <w:vanish/>
              </w:rPr>
            </w:pPr>
          </w:p>
          <w:tbl>
            <w:tblPr>
              <w:tblW w:w="5000" w:type="pct"/>
              <w:jc w:val="right"/>
              <w:tblCellSpacing w:w="0" w:type="dxa"/>
              <w:tblCellMar>
                <w:left w:w="0" w:type="dxa"/>
                <w:right w:w="0" w:type="dxa"/>
              </w:tblCellMar>
              <w:tblLook w:val="04A0" w:firstRow="1" w:lastRow="0" w:firstColumn="1" w:lastColumn="0" w:noHBand="0" w:noVBand="1"/>
            </w:tblPr>
            <w:tblGrid>
              <w:gridCol w:w="300"/>
              <w:gridCol w:w="8985"/>
            </w:tblGrid>
            <w:tr w:rsidR="008F75C8">
              <w:trPr>
                <w:tblCellSpacing w:w="0" w:type="dxa"/>
                <w:jc w:val="right"/>
              </w:trPr>
              <w:tc>
                <w:tcPr>
                  <w:tcW w:w="285" w:type="dxa"/>
                  <w:shd w:val="clear" w:color="auto" w:fill="800000"/>
                  <w:vAlign w:val="center"/>
                  <w:hideMark/>
                </w:tcPr>
                <w:p w:rsidR="008F75C8" w:rsidRDefault="008F75C8">
                  <w:pPr>
                    <w:rPr>
                      <w:color w:val="000000"/>
                    </w:rPr>
                  </w:pPr>
                  <w:r>
                    <w:rPr>
                      <w:noProof/>
                      <w:color w:val="000000"/>
                    </w:rPr>
                    <w:drawing>
                      <wp:inline distT="0" distB="0" distL="0" distR="0">
                        <wp:extent cx="180975" cy="9525"/>
                        <wp:effectExtent l="0" t="0" r="0" b="0"/>
                        <wp:docPr id="2" name="Picture 2" descr="https://imgssl.constantcontact.com/letter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spacer.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80975" cy="9525"/>
                                </a:xfrm>
                                <a:prstGeom prst="rect">
                                  <a:avLst/>
                                </a:prstGeom>
                                <a:noFill/>
                                <a:ln>
                                  <a:noFill/>
                                </a:ln>
                              </pic:spPr>
                            </pic:pic>
                          </a:graphicData>
                        </a:graphic>
                      </wp:inline>
                    </w:drawing>
                  </w:r>
                </w:p>
              </w:tc>
              <w:tc>
                <w:tcPr>
                  <w:tcW w:w="0" w:type="auto"/>
                  <w:shd w:val="clear" w:color="auto" w:fill="800000"/>
                  <w:tcMar>
                    <w:top w:w="0" w:type="dxa"/>
                    <w:left w:w="150" w:type="dxa"/>
                    <w:bottom w:w="0" w:type="dxa"/>
                    <w:right w:w="150" w:type="dxa"/>
                  </w:tcMar>
                  <w:vAlign w:val="center"/>
                  <w:hideMark/>
                </w:tcPr>
                <w:p w:rsidR="008F75C8" w:rsidRDefault="008F75C8">
                  <w:pPr>
                    <w:rPr>
                      <w:color w:val="FFFFFF"/>
                      <w:sz w:val="28"/>
                      <w:szCs w:val="28"/>
                    </w:rPr>
                  </w:pPr>
                  <w:r>
                    <w:rPr>
                      <w:rStyle w:val="Strong"/>
                      <w:color w:val="FFFFFF"/>
                      <w:sz w:val="28"/>
                      <w:szCs w:val="28"/>
                    </w:rPr>
                    <w:t>DISTRIBUTION News</w:t>
                  </w:r>
                </w:p>
              </w:tc>
            </w:tr>
            <w:tr w:rsidR="008F75C8">
              <w:trPr>
                <w:tblCellSpacing w:w="0" w:type="dxa"/>
                <w:jc w:val="right"/>
              </w:trPr>
              <w:tc>
                <w:tcPr>
                  <w:tcW w:w="285" w:type="dxa"/>
                  <w:vMerge w:val="restart"/>
                  <w:shd w:val="clear" w:color="auto" w:fill="F5F5F5"/>
                  <w:hideMark/>
                </w:tcPr>
                <w:p w:rsidR="008F75C8" w:rsidRDefault="008F75C8">
                  <w:pPr>
                    <w:rPr>
                      <w:color w:val="000000"/>
                    </w:rPr>
                  </w:pPr>
                  <w:r>
                    <w:rPr>
                      <w:noProof/>
                      <w:color w:val="000000"/>
                    </w:rPr>
                    <w:drawing>
                      <wp:inline distT="0" distB="0" distL="0" distR="0">
                        <wp:extent cx="180975" cy="228600"/>
                        <wp:effectExtent l="0" t="0" r="9525" b="0"/>
                        <wp:docPr id="1" name="Picture 1" descr="https://imgssl.constantcontact.com/letters/images/1101093164665/alumnievents-crn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ssl.constantcontact.com/letters/images/1101093164665/alumnievents-crn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0" w:type="auto"/>
                  <w:vAlign w:val="center"/>
                  <w:hideMark/>
                </w:tcPr>
                <w:p w:rsidR="008F75C8" w:rsidRDefault="008F75C8">
                  <w:pPr>
                    <w:rPr>
                      <w:color w:val="000000"/>
                    </w:rPr>
                  </w:pPr>
                </w:p>
              </w:tc>
            </w:tr>
            <w:tr w:rsidR="008F75C8">
              <w:trPr>
                <w:tblCellSpacing w:w="0" w:type="dxa"/>
                <w:jc w:val="right"/>
              </w:trPr>
              <w:tc>
                <w:tcPr>
                  <w:tcW w:w="0" w:type="auto"/>
                  <w:vMerge/>
                  <w:vAlign w:val="center"/>
                  <w:hideMark/>
                </w:tcPr>
                <w:p w:rsidR="008F75C8" w:rsidRDefault="008F75C8">
                  <w:pPr>
                    <w:rPr>
                      <w:color w:val="000000"/>
                    </w:rPr>
                  </w:pPr>
                </w:p>
              </w:tc>
              <w:tc>
                <w:tcPr>
                  <w:tcW w:w="0" w:type="auto"/>
                  <w:shd w:val="clear" w:color="auto" w:fill="FFFFFF"/>
                  <w:tcMar>
                    <w:top w:w="150" w:type="dxa"/>
                    <w:left w:w="150" w:type="dxa"/>
                    <w:bottom w:w="150" w:type="dxa"/>
                    <w:right w:w="150" w:type="dxa"/>
                  </w:tcMar>
                  <w:vAlign w:val="center"/>
                  <w:hideMark/>
                </w:tcPr>
                <w:p w:rsidR="008F75C8" w:rsidRDefault="008F75C8">
                  <w:pPr>
                    <w:rPr>
                      <w:rFonts w:ascii="Cambria" w:hAnsi="Cambria"/>
                      <w:color w:val="000000"/>
                      <w:sz w:val="22"/>
                      <w:szCs w:val="22"/>
                    </w:rPr>
                  </w:pPr>
                  <w:r>
                    <w:rPr>
                      <w:rFonts w:ascii="Cambria" w:hAnsi="Cambria"/>
                      <w:b/>
                      <w:bCs/>
                      <w:color w:val="000000"/>
                      <w:sz w:val="22"/>
                      <w:szCs w:val="22"/>
                    </w:rPr>
                    <w:t>Kentucky:</w:t>
                  </w:r>
                </w:p>
                <w:p w:rsidR="008F75C8" w:rsidRDefault="008F75C8">
                  <w:pPr>
                    <w:rPr>
                      <w:rFonts w:ascii="Cambria" w:hAnsi="Cambria"/>
                      <w:color w:val="000000"/>
                      <w:sz w:val="22"/>
                      <w:szCs w:val="22"/>
                    </w:rPr>
                  </w:pPr>
                  <w:hyperlink r:id="rId69" w:tgtFrame="_blank" w:history="1">
                    <w:proofErr w:type="spellStart"/>
                    <w:r>
                      <w:rPr>
                        <w:rStyle w:val="Hyperlink"/>
                        <w:rFonts w:ascii="Cambria" w:hAnsi="Cambria"/>
                        <w:sz w:val="22"/>
                        <w:szCs w:val="22"/>
                      </w:rPr>
                      <w:t>MadTree</w:t>
                    </w:r>
                    <w:proofErr w:type="spellEnd"/>
                    <w:r>
                      <w:rPr>
                        <w:rStyle w:val="Hyperlink"/>
                        <w:rFonts w:ascii="Cambria" w:hAnsi="Cambria"/>
                        <w:sz w:val="22"/>
                        <w:szCs w:val="22"/>
                      </w:rPr>
                      <w:t xml:space="preserve"> Brewing Expands Distribution to Louisville</w:t>
                    </w:r>
                  </w:hyperlink>
                </w:p>
              </w:tc>
            </w:tr>
          </w:tbl>
          <w:p w:rsidR="008F75C8" w:rsidRDefault="008F75C8">
            <w:pPr>
              <w:jc w:val="right"/>
              <w:rPr>
                <w:sz w:val="20"/>
                <w:szCs w:val="20"/>
              </w:rPr>
            </w:pPr>
          </w:p>
        </w:tc>
      </w:tr>
    </w:tbl>
    <w:p w:rsidR="00946CCE" w:rsidRDefault="00946CCE">
      <w:bookmarkStart w:id="0" w:name="_GoBack"/>
      <w:bookmarkEnd w:id="0"/>
    </w:p>
    <w:sectPr w:rsidR="00946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C8"/>
    <w:rsid w:val="008F75C8"/>
    <w:rsid w:val="0094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9A3B8-1EF7-441D-83A7-9CE83902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5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75C8"/>
    <w:rPr>
      <w:color w:val="0000FF"/>
      <w:u w:val="single"/>
    </w:rPr>
  </w:style>
  <w:style w:type="character" w:styleId="Strong">
    <w:name w:val="Strong"/>
    <w:basedOn w:val="DefaultParagraphFont"/>
    <w:uiPriority w:val="22"/>
    <w:qFormat/>
    <w:rsid w:val="008F75C8"/>
    <w:rPr>
      <w:b/>
      <w:bCs/>
    </w:rPr>
  </w:style>
  <w:style w:type="character" w:styleId="Emphasis">
    <w:name w:val="Emphasis"/>
    <w:basedOn w:val="DefaultParagraphFont"/>
    <w:uiPriority w:val="20"/>
    <w:qFormat/>
    <w:rsid w:val="008F75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24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20.rs6.net/tn.jsp?f=001Z-yF_cAKNMuHhNk6vZm8ws25x0I-yzr5FbkXedhD6kyLqNtFeTV2PrJdPcM4_w53AIqkVPqTNZKisJB-OnyNeL8dR1kS1e6NA8wFo_8RE4GnxwoyWlbsdg7Vp9YoEuodZ3ZZliuL9Qq_Ki_eKebZv28IoOarfBtKV-kAAWDb7SGPGvx04sTUPVvpgI5SqaEY5UkI4PrYZZ-7Ia9L5L3nklMF7CrBLzFUaPNXZAkUp__YSAsN6yQLonC_-Uz-iOBmcD66SikrsUZrBOXjTVGfUrXS0_88uHUk3VYejCem4YGTIFft5NpqHIA_CuUqXNX9-Z4b4ADCYigNnDEnssCxwkYRBR9bm_hGpnY0uoQnLGuYBVOC8gbtDAqyf_tMptlkvJ_19UZxNU21GzTZhdJtfWykC6_PqiNqMQhge9dMbmSmrEcPHtGRlg==&amp;c=tJloQxGMcYecoHR3ahUMMvjGx-aGjialdqg0nS6jR6s9csZVik6RQg==&amp;ch=yVPcS5N_tZTBFqZx9cpbESowwx9bpRjG7ztOZx8gT9kWC5UIKHvA8w==" TargetMode="External"/><Relationship Id="rId18" Type="http://schemas.openxmlformats.org/officeDocument/2006/relationships/hyperlink" Target="http://r20.rs6.net/tn.jsp?f=001Z-yF_cAKNMuHhNk6vZm8ws25x0I-yzr5FbkXedhD6kyLqNtFeTV2PiRH0wcjLioXgdOuXjCJwJJwtodYKY7xcV35z7sMaNaWtKg9xw_in2axvsNkM6ZvpemdQwUwLQcxpryCYsamPrxJhxA42rmpvLG8tKDDjv5EMJUXCYGa7MV94AzkdErrcZE_SIMAxl3MupZzQPxZC0tUulFB5jHhkdNmlo8CM9vGwzsiLOGmdBik5ZwsCpVOwi18mWOfSqGSCs1-X3z3bKnG15NKbOhPToluL12jcqPZEdnPIjZdyWM=&amp;c=tJloQxGMcYecoHR3ahUMMvjGx-aGjialdqg0nS6jR6s9csZVik6RQg==&amp;ch=yVPcS5N_tZTBFqZx9cpbESowwx9bpRjG7ztOZx8gT9kWC5UIKHvA8w==" TargetMode="External"/><Relationship Id="rId26" Type="http://schemas.openxmlformats.org/officeDocument/2006/relationships/hyperlink" Target="http://r20.rs6.net/tn.jsp?f=001Z-yF_cAKNMuHhNk6vZm8ws25x0I-yzr5FbkXedhD6kyLqNtFeTV2PseZL-RxVclcCZiKd6m63qA8YMgqp39Jnqdq5f2V_yjcIpXgDGSxmwJGHv1FDRQ3cYQHv4v41392Dm_orbitnMVY--30VF4T_MXzsHTbIsVm4mKu_BVZxoFtfkevfEEYcEpFxg1mz7lyKM_FUZhf2NWOuB18NZT1kSsie2RESFWrE09XjPu8CwQXu5Fr49sh98TzDH3_JXUOuel1Hl9dFQeuxF7a0tHLT9tNoTn_1jcmuVH-9-lzCpbOrT52pEaOqcyI7_yspceHUjGGXw76JcsA6J2AaGVCep21HiLpKISSEz5vpy6xcHc0MX2vdQkQsT-GVK9ek2ewve80L9mQLE4QxbxCwJSl0cr9OQUdqh-4qCONyBwwtXlijtiF0EY-Iu6l9W7Vxp7baTf4IHKO5rY=&amp;c=tJloQxGMcYecoHR3ahUMMvjGx-aGjialdqg0nS6jR6s9csZVik6RQg==&amp;ch=yVPcS5N_tZTBFqZx9cpbESowwx9bpRjG7ztOZx8gT9kWC5UIKHvA8w==" TargetMode="External"/><Relationship Id="rId39" Type="http://schemas.openxmlformats.org/officeDocument/2006/relationships/hyperlink" Target="http://r20.rs6.net/tn.jsp?f=001Z-yF_cAKNMuHhNk6vZm8ws25x0I-yzr5FbkXedhD6kyLqNtFeTV2PhDPUc_pGytjN8TO87UZnrOGaZBsn-me22dNZlmhMZdLJm5kWAN61T3fIzX4x4Sw8boJqBbMknA5xPLHb48ysmqVQrIJNBLX3Lls8hJFCtdl6bXA8e_hrvFdUSw-bTB-MXTzUmgRZviZgvWXT7HQf2sCfrZLmUEmUh7IEVWp3LCiK-u-c8M4L-xoRpE0JxjoaZ3_XcrCXPwBPakYvRoADIfc3qJyv1LDXZ8gn1KsShU59vk_COFP4KE=&amp;c=tJloQxGMcYecoHR3ahUMMvjGx-aGjialdqg0nS6jR6s9csZVik6RQg==&amp;ch=yVPcS5N_tZTBFqZx9cpbESowwx9bpRjG7ztOZx8gT9kWC5UIKHvA8w==" TargetMode="External"/><Relationship Id="rId21" Type="http://schemas.openxmlformats.org/officeDocument/2006/relationships/hyperlink" Target="http://r20.rs6.net/tn.jsp?f=001Z-yF_cAKNMuHhNk6vZm8ws25x0I-yzr5FbkXedhD6kyLqNtFeTV2PseZL-RxVclcFz-5QH0eHD0oprfXtDZdoxi9GHDFWDyhBqp0W9ot_FDM01yVrLT996Kt3gm_HTdeJXuC3Q9lsYrEGlFIKdEcWnIm9qi4LWJrQ9uiLFkPiJnt_sX6a2vVSeLvsBFeW1ldn8-lDzmg4MPboFU0f5kbLHuBLsK-i_ZkN5yxs9O3bhhTu9ublsEtb5NnO95H0soA3JqyzZb8ebLkXSS42jrjXf0DLKIq0OGw8mapj1jFiuZe_ffMlFAVdcfUmAo2SAqeAnb9VYMqWc-_xVZ55XslIMrJe3aXtK_sgaRjOulRSpo5AwV-OXwT4g==&amp;c=tJloQxGMcYecoHR3ahUMMvjGx-aGjialdqg0nS6jR6s9csZVik6RQg==&amp;ch=yVPcS5N_tZTBFqZx9cpbESowwx9bpRjG7ztOZx8gT9kWC5UIKHvA8w==" TargetMode="External"/><Relationship Id="rId34" Type="http://schemas.openxmlformats.org/officeDocument/2006/relationships/hyperlink" Target="http://r20.rs6.net/tn.jsp?f=001Z-yF_cAKNMuHhNk6vZm8ws25x0I-yzr5FbkXedhD6kyLqNtFeTV2PseZL-RxVclcNb99ZrIFZapR0GXP1Fsf7rPS4b_HBQgI12C7uxywLUuzRfsxaP4LuQwNXQ4SFFB0dxvNbLnYdvIOL9v4H2019mdYcfpOoWdrsgaNktfo6GRES5FEcKERWFfG7pM2n1_6VfEKuYHG35X6p_o21toWjxxDWVeveoZGhCivX7TNUhtQsdC4J96iOF9WWTTo7ZBFxkq4vGFFwgwJ-swD7VaP6ggr7elnFf84pGaJ0Okpj3PHiWLT8Lq3ykvECIuSF_ojgpEc_gVLMj5M54XTUwMHwsYwzCIAVvbNJySshOXeWw3BVamkHywik3cXTdSlS8WabviVgs7uwPonj2OL27YedIGRZ_K7QKG9kozXQFyOE4TAzZs-srdQ_d6pl0KyYG5bVzs_YACPvl0N0lYKHiSYRn-LUDp7rD58YIflHIcLZqQ=&amp;c=tJloQxGMcYecoHR3ahUMMvjGx-aGjialdqg0nS6jR6s9csZVik6RQg==&amp;ch=yVPcS5N_tZTBFqZx9cpbESowwx9bpRjG7ztOZx8gT9kWC5UIKHvA8w==" TargetMode="External"/><Relationship Id="rId42" Type="http://schemas.openxmlformats.org/officeDocument/2006/relationships/hyperlink" Target="http://r20.rs6.net/tn.jsp?f=001Z-yF_cAKNMuHhNk6vZm8ws25x0I-yzr5FbkXedhD6kyLqNtFeTV2PseZL-RxVclchNjnqYq9nbuTCsLz9X7To3CR3r9fPBULoU9PJRuypSLYdRWoFYHcOaJ40QasujCHOlhO_y52zwM2q2m80vocL7_SRbU51TfuhUq0rroBnzRCdDyC7mGf3nkB6Cv4xU_ZmeKsMTzZWobxvt2VDGl6v64KnpAuZvqsa1yXWg6IRuLDAgJSBjRFePN7KrA1cJHKNEcWCkhb9m0MnZRiqadLhKa1E-XZMMvm7F6M4Pfz2yPu-IWcNUW0kxL7HS6pl4vEqOTIwEIsA8-qWGc8tvOsIXvMZkJx25MxmXj2e_IsQukt4eCt-7l6lqsPmEcrJv1wtLqk4f-aLk-IRp5LU7PjJw==&amp;c=tJloQxGMcYecoHR3ahUMMvjGx-aGjialdqg0nS6jR6s9csZVik6RQg==&amp;ch=yVPcS5N_tZTBFqZx9cpbESowwx9bpRjG7ztOZx8gT9kWC5UIKHvA8w==" TargetMode="External"/><Relationship Id="rId47" Type="http://schemas.openxmlformats.org/officeDocument/2006/relationships/hyperlink" Target="http://r20.rs6.net/tn.jsp?f=001Z-yF_cAKNMuHhNk6vZm8ws25x0I-yzr5FbkXedhD6kyLqNtFeTV2PseZL-RxVclcmQorIA-YwfP_narwydn5YJ-8jhW4K5ef_NEBDjG9qGIclsoKUTV-lXq1H7H-NiW4Yu9t_7ogjnLGawgw4wIg88bT0TNKgpfowi4zoEtzvqO0nlq4ZqYgnMWgt2KR_ryd0oFcayYCj93vG2jnYOchQ_S6yjny7jL8vGD-XDyUBIim0bbqWESxwnqsIvyuajL1fYLyp0TEtPeo6qHLPE3cL5jJ7Z5ummidBGQpCiRhL_OzF9WwyqeL74c9tCJKGJSzciKmtB2y6vCku3ni1V7g_Qm_zLYL0KsHSYph4tJahSz9c3APcwhND-i1ExrDooxlMftSmRekTKM81Q6d7GJU55j9wit2r7LZ9Akr-1GUp1zO32ML50S5F2oxCcxcgMVWwAtiE3HRrjLeyPRKFnWKgw==&amp;c=tJloQxGMcYecoHR3ahUMMvjGx-aGjialdqg0nS6jR6s9csZVik6RQg==&amp;ch=yVPcS5N_tZTBFqZx9cpbESowwx9bpRjG7ztOZx8gT9kWC5UIKHvA8w==" TargetMode="External"/><Relationship Id="rId50" Type="http://schemas.openxmlformats.org/officeDocument/2006/relationships/hyperlink" Target="http://r20.rs6.net/tn.jsp?f=001Z-yF_cAKNMuHhNk6vZm8ws25x0I-yzr5FbkXedhD6kyLqNtFeTV2PseZL-RxVclc5C_xqPXBStL8b6vfyYLE3MOI4x4ntp2d2ZXgIuLuw_LaWxs4BJ_gknXt1ekeQxLx2qcyPCQqNWjK5v9w4uXBbwzOpculsGrBFMP1WQYzOj7FvFJPOZrxufhBFu6kwB59MMumYEbQiVny1oQ4E9z5s6CRxyHrR0LpCIOaUZJ_U8fuHeRz_ygpujGoLDlgYN9leQFOuNyiom4MuLdVAY0QD8hCuWaNw93gH5x_B9Sr1CKMzTp5LizB5qXc0IV2P3XVXYuLv87rSH6O0hBujtcHuJ0N3Pa6jeWPqPHI9c8Vf-Z1otoVIVgaZgFFIrRwzlhn3yqCLxuaCB48S76GQFxuVr84QjJsR_5-zvsowe0dWPr71kBew_8blA==&amp;c=tJloQxGMcYecoHR3ahUMMvjGx-aGjialdqg0nS6jR6s9csZVik6RQg==&amp;ch=yVPcS5N_tZTBFqZx9cpbESowwx9bpRjG7ztOZx8gT9kWC5UIKHvA8w==" TargetMode="External"/><Relationship Id="rId55" Type="http://schemas.openxmlformats.org/officeDocument/2006/relationships/hyperlink" Target="http://r20.rs6.net/tn.jsp?f=001Z-yF_cAKNMuHhNk6vZm8ws25x0I-yzr5FbkXedhD6kyLqNtFeTV2PseZL-RxVclc2D02QD0S27DFzy_sseSFQ8CGfimeJ2CNsQi42qexkpzUYZIsgwf-TA-CBNwkGc1jWVP9EDBWOSMWr9h8MPwGRbLblbdXScCBOvU7dy20e7EfWP4UNcgcg5gsVN5YjM-cG1h5IB35K8cpj_B_WdgzWWnwnMLAq9tLX92szZZ3cPeE4TL0-u2iE6oOxkIwj3TklLDDxCpRORsDe-SVLqsOSJ8m1tMOEii7fJyZhYtzSIH0DEcSAKrJvvv99aYpgBdaXffQbfOS9gQ4wcMU6VB_ihci-PutUonez0Dm_pBAOmF2sAm81s1TEil2R61V7d4dIq-PQ19ZzhOl7I2WsVkXW76I4pDJ89sR&amp;c=tJloQxGMcYecoHR3ahUMMvjGx-aGjialdqg0nS6jR6s9csZVik6RQg==&amp;ch=yVPcS5N_tZTBFqZx9cpbESowwx9bpRjG7ztOZx8gT9kWC5UIKHvA8w==" TargetMode="External"/><Relationship Id="rId63" Type="http://schemas.openxmlformats.org/officeDocument/2006/relationships/hyperlink" Target="http://r20.rs6.net/tn.jsp?f=001Z-yF_cAKNMuHhNk6vZm8ws25x0I-yzr5FbkXedhD6kyLqNtFeTV2PseZL-RxVclc48-uLK62ZHxUKu8gPtktnu2TCX_bE-7Kq7IEJiI604uRX3RGwUdefPxo--xTylsNhi3SOPZM0prj8vpAfBAY3PkKFxNq5BTUDCWjI9p_h3_T1lbPamD_JsjkZKhY6ZesO01k_tsSGH2mC_Q3_GJtmOkMH8eMWKwMQV6EWtsqtwOEGLdt639AhcuAM9CXrhsxklSsn0C2h85SGyHl7uxs2JW1KZOI2aA-3T9UUPKEv7PyB2gvIDjYKqLT_S7hOY5j1ZDY2tR9gIDylZWRUQA7O6wKDNRwve0GskmTydIfNRKR3dXQ_XyX-nro-B6AF1Jy&amp;c=tJloQxGMcYecoHR3ahUMMvjGx-aGjialdqg0nS6jR6s9csZVik6RQg==&amp;ch=yVPcS5N_tZTBFqZx9cpbESowwx9bpRjG7ztOZx8gT9kWC5UIKHvA8w==" TargetMode="External"/><Relationship Id="rId68" Type="http://schemas.openxmlformats.org/officeDocument/2006/relationships/hyperlink" Target="http://r20.rs6.net/tn.jsp?f=001Z-yF_cAKNMuHhNk6vZm8ws25x0I-yzr5FbkXedhD6kyLqNtFeTV2PseZL-RxVclcOV7618Rdp4HZZRpYza0Az-2h1pZ2y6tG7OuQ8zRbNGaRJKKYTd30u-JAAYdLCxQGwB1acbl17UNNTDsbxn71WPHFjj7QceZHqTWOh3ACdlDMTw2eg6gtt0FsyhVHX9VlxnnZCKef_gzFU9Ki7XapXkr-PJStv9QtVqIPRRBaGnzxRNEoHoTh8u2eMofgtS1230GqIBu7MYeFk5pL88Sih7uJHCIrr4aVrpdeSAg5FcYOZVe5aVUjvY-4Ox_MvKTDXgSCNZrnBOyqQsN-nAkXTiCYT8D4dmuh&amp;c=tJloQxGMcYecoHR3ahUMMvjGx-aGjialdqg0nS6jR6s9csZVik6RQg==&amp;ch=yVPcS5N_tZTBFqZx9cpbESowwx9bpRjG7ztOZx8gT9kWC5UIKHvA8w==" TargetMode="External"/><Relationship Id="rId7" Type="http://schemas.openxmlformats.org/officeDocument/2006/relationships/hyperlink" Target="http://r20.rs6.net/tn.jsp?f=001Z-yF_cAKNMuHhNk6vZm8ws25x0I-yzr5FbkXedhD6kyLqNtFeTV2PqKNd4YEpoimyA5fTEUT5kkIeTB-2Ztnlk1TMP7szX4RVZDxNNcjwg-i1S-Ez7FAzvMkOo7Jvet0NLuacgAxMSF_ZiimSkGsA8qeHpfkge56BSmLYqQMpsIE82WudLlTng==&amp;c=tJloQxGMcYecoHR3ahUMMvjGx-aGjialdqg0nS6jR6s9csZVik6RQg==&amp;ch=yVPcS5N_tZTBFqZx9cpbESowwx9bpRjG7ztOZx8gT9kWC5UIKHvA8w=="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r20.rs6.net/tn.jsp?f=001Z-yF_cAKNMuHhNk6vZm8ws25x0I-yzr5FbkXedhD6kyLqNtFeTV2PiRH0wcjLioXsjS9__blCKXlTqHMvbG6gtF02-FY2roCCxYNdogQCaIRMZa6el1siAQOfBzeMX0BDysf8fHcvAoMTnL9PWp62e7vzji4adzjtKCaeEqcdSZtk7_Vq6JNK2vpW8wSyYuHNc9ry6o4zOSFGbdN30eiD-wlqkWw3owWQypTCuXV7XpLt3iZBK1ehp16uAsPz9rrFfnG90cLRdi_j4fxuAHtw03t0ir4Pl03oXwnuzXhJrQpEm19L5qy6V5_fIburMzy9jNsyewCdn893O2aA1eOsg==&amp;c=tJloQxGMcYecoHR3ahUMMvjGx-aGjialdqg0nS6jR6s9csZVik6RQg==&amp;ch=yVPcS5N_tZTBFqZx9cpbESowwx9bpRjG7ztOZx8gT9kWC5UIKHvA8w==" TargetMode="External"/><Relationship Id="rId29" Type="http://schemas.openxmlformats.org/officeDocument/2006/relationships/hyperlink" Target="http://r20.rs6.net/tn.jsp?f=001Z-yF_cAKNMuHhNk6vZm8ws25x0I-yzr5FbkXedhD6kyLqNtFeTV2PseZL-RxVclc90RwoyP7u2ptybMGjXlscB0tlLaDPETYu4_7cQQAczs1sV1OHdyvJH3EV9r3ZZ0xrKrErDgac8SxRzjOjO_8UUVd4ZtJX0XWYG_0fnhhzKLFv8DTZP-SvPgH2S8wRVNWVsOpvobmZVWmBErNDD8DsW2ab85WThsZvMxsTgVpJeEQJvGHea1pf6oNg2OaEk2AAk5ZCEdYdo4ztm_QtpEDs_wsHT5ZoFi7Bo48PmPQmu49clK6mwPO2IMM5-yH06Yb4SGuYzigKIyGEvYTP5ryBwKLZUEFuLKiT_yOItS73lY=&amp;c=tJloQxGMcYecoHR3ahUMMvjGx-aGjialdqg0nS6jR6s9csZVik6RQg==&amp;ch=yVPcS5N_tZTBFqZx9cpbESowwx9bpRjG7ztOZx8gT9kWC5UIKHvA8w==" TargetMode="External"/><Relationship Id="rId1" Type="http://schemas.openxmlformats.org/officeDocument/2006/relationships/styles" Target="styles.xml"/><Relationship Id="rId6" Type="http://schemas.openxmlformats.org/officeDocument/2006/relationships/hyperlink" Target="http://r20.rs6.net/tn.jsp?f=001Z-yF_cAKNMuHhNk6vZm8ws25x0I-yzr5FbkXedhD6kyLqNtFeTV2PqKNd4YEpoimzBSuhDrpL02rGYX8_N4sOxz-OGEqOXY39H7mnmT1KXm7g1BI3ZAf5AAhHR_cI3842pZhv56zQEWlHRr6hDpzulfMJ4NF1Hu34Uf0odj51Do_hRU8XJkhFBANFVd6Wyznsr6MMSgsgxCwAXw-B0gWGeVmLn2Vc2fkVnWMTId1pneG6_NKqnByESd4qn8H8dG1oRPRyUSgLcd_jE3Nfx-jT4IQ4wmNSegf&amp;c=tJloQxGMcYecoHR3ahUMMvjGx-aGjialdqg0nS6jR6s9csZVik6RQg==&amp;ch=yVPcS5N_tZTBFqZx9cpbESowwx9bpRjG7ztOZx8gT9kWC5UIKHvA8w==" TargetMode="External"/><Relationship Id="rId11" Type="http://schemas.openxmlformats.org/officeDocument/2006/relationships/hyperlink" Target="http://r20.rs6.net/tn.jsp?f=001Z-yF_cAKNMuHhNk6vZm8ws25x0I-yzr5FbkXedhD6kyLqNtFeTV2PseZL-RxVclc-9tDHmCRVTunHBLK0-Twsr3O6YVaZPF5qm2x4pCSd0EZVApdYEr4v_-0tGNkFDV-ZjC9ynxPCrsnsbK3vfv3r2EKnMDowkJjvhaGKrSktKOgpYG1MA-9MM5HNYmvWJoQxcCtcizJR7SnHuVHVIKiEXE04nL8Kt_bqHTSNXsSiMXRlacfiGkK2qL4USKwwU5nGZl-HukLd02Vyjdy_Ln34j5A-AzahpBr08PnFGWcmKJILR-a-iVmJiqgD36ed-I9IRdwZztdbFedi70weodZ0Gftvs90IZKS&amp;c=tJloQxGMcYecoHR3ahUMMvjGx-aGjialdqg0nS6jR6s9csZVik6RQg==&amp;ch=yVPcS5N_tZTBFqZx9cpbESowwx9bpRjG7ztOZx8gT9kWC5UIKHvA8w==" TargetMode="External"/><Relationship Id="rId24" Type="http://schemas.openxmlformats.org/officeDocument/2006/relationships/hyperlink" Target="http://r20.rs6.net/tn.jsp?f=001Z-yF_cAKNMuHhNk6vZm8ws25x0I-yzr5FbkXedhD6kyLqNtFeTV2PseZL-RxVclcSNN2YVX9kwxwuS4A0d95AZlb4VwWJsi9ZCarejpqrk3VaLc3OO48PtyRpesl2SpmrwQ0HhNk7fqRi3eSUFtinc1645RpQN3or7WRojrxQFXt5dHTPFUUEn_v-6QYEKhFB9V5kI8149jB2Dyew1aBV7kxVprSSSvdVfSWN4tBFjOp1wxBdwNVILcwdAa6FOfSrta0Bp45qck_P-OyUIX9MC5HqleJw2RJhpqSKMZiKyWiUtOR4uhcSiX0i8y6P1dvDvE67O7G5WMqHfxQxQC-uMxAJ9MeLl6cbmJIhOuo7SlpPFl6U_5r5tB2vS8aBHW-JL2GzKeaU1M=&amp;c=tJloQxGMcYecoHR3ahUMMvjGx-aGjialdqg0nS6jR6s9csZVik6RQg==&amp;ch=yVPcS5N_tZTBFqZx9cpbESowwx9bpRjG7ztOZx8gT9kWC5UIKHvA8w==" TargetMode="External"/><Relationship Id="rId32" Type="http://schemas.openxmlformats.org/officeDocument/2006/relationships/hyperlink" Target="http://r20.rs6.net/tn.jsp?f=001Z-yF_cAKNMuHhNk6vZm8ws25x0I-yzr5FbkXedhD6kyLqNtFeTV2PseZL-RxVclcrAkk8eHnqwMSSF5vLKAdkr7pnO1Gn0UE1azCvwviMFrU5AM0RHu1F9o_UMg3hm_m-l_76ZUsc1cM_OK-qTgT8X-jaR7R9y5N9dFjpDggAAit6HrrvrhgNbdc3NDG1Wrwjfk1STQ_kRMnOJo0CFr98cm7pnYGuTJrachjyyUzUhWJj9QM-SpH3pnKwpiisUecEja9LYvNwQag9BwbrFEqLiVm-1gXEzaA7yKh1XBU7fczeth8sCLhWgYmbfhZJxFo1wzITS9sUO2bqS7daagDPzIHRVSmlsTmx4XqEsE82MOcT1IhQzWuqztHXyWZDlukqiPP_y5Xv_Hiut-otEFaj64SMOUsg8ey&amp;c=tJloQxGMcYecoHR3ahUMMvjGx-aGjialdqg0nS6jR6s9csZVik6RQg==&amp;ch=yVPcS5N_tZTBFqZx9cpbESowwx9bpRjG7ztOZx8gT9kWC5UIKHvA8w==" TargetMode="External"/><Relationship Id="rId37" Type="http://schemas.openxmlformats.org/officeDocument/2006/relationships/image" Target="http://files.constantcontact.com/8fbda0ed101/60b856dd-7b02-4c19-a1c6-d505202dee96.jpg" TargetMode="External"/><Relationship Id="rId40" Type="http://schemas.openxmlformats.org/officeDocument/2006/relationships/hyperlink" Target="http://r20.rs6.net/tn.jsp?f=001Z-yF_cAKNMuHhNk6vZm8ws25x0I-yzr5FbkXedhD6kyLqNtFeTV2PseZL-RxVclciGJW21NOG9VECRbcVex76X7MJt713pO0mAGKdT9c0trpwILJxIlR7tnAboQATcO_5leh9W8sP1AaC5nM8h5JaTgrXd-S_rjsZmp9sC09RmqdOt-G5b7ePieb2JUmbHXoNWH-twcZsnM7sgxV8_3_ZVIv5XLzT3kFSo_yPBdEWjF2Kof3Xkdi7_16M0srKrqKNmm46z9zXlOFqRjdsrzHt_r_zUYpQNqVgb2DEEmC-jCenm3ZsJa2tJcuRzarltB_b4IQ79Hi_fkyFLyeUjDj_H8tr1saAMofXvTNLQnOcTuwwTux_KO-b4BR-J0LY5GG&amp;c=tJloQxGMcYecoHR3ahUMMvjGx-aGjialdqg0nS6jR6s9csZVik6RQg==&amp;ch=yVPcS5N_tZTBFqZx9cpbESowwx9bpRjG7ztOZx8gT9kWC5UIKHvA8w==" TargetMode="External"/><Relationship Id="rId45" Type="http://schemas.openxmlformats.org/officeDocument/2006/relationships/hyperlink" Target="http://r20.rs6.net/tn.jsp?f=001Z-yF_cAKNMuHhNk6vZm8ws25x0I-yzr5FbkXedhD6kyLqNtFeTV2PseZL-RxVclcW-kopc4hVgA9u4SpP4SMuj2vfnjWlwcwzb8Gz6LYCoy_Xa_Rvc3ExGFTDH7gTF4dRQVwYk_0hLAPJKGcoIQ0QpaIJbB4ell7sv40FZ7ayaZPquuUk4t7SxwaaxzaDFH-slwHPkJ8aTti9ga1LgbvU5HZFhL7z5qt_QR39jFdtY2NliEQnCMLnUktKkRUtlzUco77S6uIH5-k_F_zeEXEP6c3VlLjijJ14NVvn2BU5NhdAN_nsG5ksP1ijVnykAXSRUalm94P1WR77m6TGQ68yj6G6g26fxhl0cCVSYcbENM=&amp;c=tJloQxGMcYecoHR3ahUMMvjGx-aGjialdqg0nS6jR6s9csZVik6RQg==&amp;ch=yVPcS5N_tZTBFqZx9cpbESowwx9bpRjG7ztOZx8gT9kWC5UIKHvA8w==" TargetMode="External"/><Relationship Id="rId53" Type="http://schemas.openxmlformats.org/officeDocument/2006/relationships/hyperlink" Target="http://r20.rs6.net/tn.jsp?f=001Z-yF_cAKNMuHhNk6vZm8ws25x0I-yzr5FbkXedhD6kyLqNtFeTV2PseZL-RxVclcGPua81_LDQc--44r71kQCuEhY5j3s7RHGpFRK2U-MGZTEIbOiD1KYZAL_Cx5PQmko9_PKcmaTY4iLdV8Wq-phXWlMdzcwWupt7DCoJJLBbbBEXV7P74G8wdlr1PtPnt2Fi9lACNwG4asU5MMO1AyX7VulP5vhFVDeuUtMKgOgrMf5UPs2oT4t4WJmWouptkUG1zDTQh2qvlSBlEZYRUqZCG7DwwNrW2JnjCXn7z23cwWl7VZ-7xJ9dVV8o4ZhUuRoqYURBqt0soI09qsy00b0VPsBeNB4jezWHMbds_Krc9wy0FrqMe3CkE6Pzizpapqb7CImgTys-k=&amp;c=tJloQxGMcYecoHR3ahUMMvjGx-aGjialdqg0nS6jR6s9csZVik6RQg==&amp;ch=yVPcS5N_tZTBFqZx9cpbESowwx9bpRjG7ztOZx8gT9kWC5UIKHvA8w==" TargetMode="External"/><Relationship Id="rId58" Type="http://schemas.openxmlformats.org/officeDocument/2006/relationships/hyperlink" Target="http://r20.rs6.net/tn.jsp?f=001Z-yF_cAKNMuHhNk6vZm8ws25x0I-yzr5FbkXedhD6kyLqNtFeTV2PseZL-RxVclcF5aZb7G7X_6MfMEY9aB3_qYoB1baZOzDoELMmAJKasEK8QQMZRE2JSl6egQA60m8kIrEL2x_Px90D5ewS60tVa5ZmcGz7WRO8Bi1Pepl07nbHeiP8fhgYR1HS0S1uaIiaNmOIXUrQp4wqMZRAvkKQZIQSE8DeET1rD_f5_bJKMv9d_PsRlQ2MhLxZq6ZPoZOPUdq6o6bo-YTEdYGb3miH2sP2kAOWsGLrwCya0TNFx3iib5pcEnkc6qtTpdkTdyFOpJD9VvuY8SDffsBkkYHbDqhKJ-IQJDWWo-aIwIhxZJbvi3Xwr_o3ReOBD0LOQLGj-tXP_tB52CXYFT7zdc4g_pG-5Vor-8BnoWRnw4O-i79qpJOdPQw2oS6y0PpBkpNh8lqWo9cRRINbXxfDhLNT1D2rBAynkQ-kphmH9TxqrI=&amp;c=tJloQxGMcYecoHR3ahUMMvjGx-aGjialdqg0nS6jR6s9csZVik6RQg==&amp;ch=yVPcS5N_tZTBFqZx9cpbESowwx9bpRjG7ztOZx8gT9kWC5UIKHvA8w==" TargetMode="External"/><Relationship Id="rId66" Type="http://schemas.openxmlformats.org/officeDocument/2006/relationships/hyperlink" Target="http://r20.rs6.net/tn.jsp?f=001Z-yF_cAKNMuHhNk6vZm8ws25x0I-yzr5FbkXedhD6kyLqNtFeTV2PseZL-RxVclczHJfyOBIUN3FvwdJa56qY71OfdOfsXffhBYS8T1AzFlIE5PlWr7LDgf13N2kr73hD-uNznvO3avtDX1FAF_8kEiSCJBOlL55RJCdxzcJoy9ENe4j7YNzcZnxr9m0QdkarNZYuAGuMGV4AXzFN3YP3SYXvugXpsoqNviwNWi0VsNmor8sqrwiYlmCfDBPC8921NO6pl1Q68AQeHs7qceG0HxXtpxEDpnzqzlEhoQDPjbbx50fMhdAfoAWm0At6rnyf_NT7xrKZYpv8iCAS9BEbT28ykGWnxQvauSDRfPuzo9s4iqgf0QAXWnPZPqmG_dGZ-X7G_sk0U8=&amp;c=tJloQxGMcYecoHR3ahUMMvjGx-aGjialdqg0nS6jR6s9csZVik6RQg==&amp;ch=yVPcS5N_tZTBFqZx9cpbESowwx9bpRjG7ztOZx8gT9kWC5UIKHvA8w==" TargetMode="External"/><Relationship Id="rId5" Type="http://schemas.openxmlformats.org/officeDocument/2006/relationships/image" Target="media/image1.jpeg"/><Relationship Id="rId15" Type="http://schemas.openxmlformats.org/officeDocument/2006/relationships/hyperlink" Target="http://r20.rs6.net/tn.jsp?f=001Z-yF_cAKNMuHhNk6vZm8ws25x0I-yzr5FbkXedhD6kyLqNtFeTV2PseZL-RxVclchu3dxaTn1TQMe5EOKoaFVrR6ac7ZWXgePmqlpIWHZq7AP0sYNlDArJRCcGqtjwCzUE--HpWatdlZz0Hslm3m6UfPRFn6NKOQoFR1Y9yZGl9_Lhbr20edclU0i4r6sI51D9xQIgGfrWkCdetdg0-LmXbDmiRlcrISlcM_x2VtCQeTjtUXX7QvjDk9XZnrB-aKBDOhG3xiM29h983CDBC-bjPtth_T_J-SjXFhnPhYNV7tcObFWUWNA_ooJQLJxhgh&amp;c=tJloQxGMcYecoHR3ahUMMvjGx-aGjialdqg0nS6jR6s9csZVik6RQg==&amp;ch=yVPcS5N_tZTBFqZx9cpbESowwx9bpRjG7ztOZx8gT9kWC5UIKHvA8w==" TargetMode="External"/><Relationship Id="rId23" Type="http://schemas.openxmlformats.org/officeDocument/2006/relationships/hyperlink" Target="http://r20.rs6.net/tn.jsp?f=001Z-yF_cAKNMuHhNk6vZm8ws25x0I-yzr5FbkXedhD6kyLqNtFeTV2PseZL-RxVclccbh4coNcn7MuT-uRYS4LNFrZMAN0f3te-5GmHGCCevMLQHcC56dVZZLgoPkZDUEpI_aGecqhzBXfMA3zehgNUxvxSlWU4BTWGZcOpPajWOsiJ16Ew7KvKYsZo75kImzqE807WADoIy7z3qv7g85tJ3InVN-NCKYv0s5yXADR9e7bHjK_qU1pYdXLdVQbFmo5i8qVzlJ8foE4J410C8InQ1TL8NzYJYgiyiI4PHBMlj5ll80IMyIFRzMrVlY_ZbHkmJMqB9igMGWAsf_NPzRQ9HPh4q3ebKDD40nBZdZbhKBiKi8BQS_J1w==&amp;c=tJloQxGMcYecoHR3ahUMMvjGx-aGjialdqg0nS6jR6s9csZVik6RQg==&amp;ch=yVPcS5N_tZTBFqZx9cpbESowwx9bpRjG7ztOZx8gT9kWC5UIKHvA8w==" TargetMode="External"/><Relationship Id="rId28" Type="http://schemas.openxmlformats.org/officeDocument/2006/relationships/hyperlink" Target="http://r20.rs6.net/tn.jsp?f=001Z-yF_cAKNMuHhNk6vZm8ws25x0I-yzr5FbkXedhD6kyLqNtFeTV2PseZL-RxVclcr0UVVXsEB4pK7Ng6RIdonmsoFK0Qw_IX13SerSeIiWoe8T2FG8cKjsU7Ao-tmbLf3VK3torXb_Ya62R592pK2z-qElaeSHFuGnke371odIYqZdABPv2z69cSz635p-ndw-TocgfyqJDfLqrq5B_YJ5BQuiS7ArGilNQo1idRPP41QDOgfQJ9X0ekRAeRGVN_BDi_zwH9BmCX5zPHzcWSYhN6AiXv1SENdcTvqtI_v4qi-ateyHGYWz8axDxIw1Wk&amp;c=tJloQxGMcYecoHR3ahUMMvjGx-aGjialdqg0nS6jR6s9csZVik6RQg==&amp;ch=yVPcS5N_tZTBFqZx9cpbESowwx9bpRjG7ztOZx8gT9kWC5UIKHvA8w==" TargetMode="External"/><Relationship Id="rId36" Type="http://schemas.openxmlformats.org/officeDocument/2006/relationships/hyperlink" Target="http://r20.rs6.net/tn.jsp?f=001Z-yF_cAKNMuHhNk6vZm8ws25x0I-yzr5FbkXedhD6kyLqNtFeTV2PseZL-RxVclczdjGyMywE4dsb47_DCde_htYzXhFq-TbLHq5iO6VT2CX22XfZGzXMlQKDlTR7p3-z6AzgoHUinYYYT6QDrS3EPu-IShUlr-VTMPqy226My5gGB2Xs7dNZTGCTa6_yF2GsElxtPeDKMNYUeiv3VkKZ4JlHtZrqI9Pz5ZMVQe4jPqebjKJM_zyp_ow4Dr0Pi5RHZt9E0S7pG6f9tUtfcsAvB_BCdk6krJUApE8zZI1NUAgBCnfT6wVxb3Lii8wT_jAS3qGSrj1-ta1QVB1NvTjCySfNEBF70J53AmuI7cNafhSs0p11sJxS7yeJvzjpTtA-76fPIXj2uf4hXVc_wDQbKdWiCi6vwyvBdzPyBUcjbMoUK_hxxjvrdOxQrFftOt2uXNAGfsJnW3rlvdvQjahtrSmi3JxHbGq1rVLfXuPf3w=&amp;c=tJloQxGMcYecoHR3ahUMMvjGx-aGjialdqg0nS6jR6s9csZVik6RQg==&amp;ch=yVPcS5N_tZTBFqZx9cpbESowwx9bpRjG7ztOZx8gT9kWC5UIKHvA8w==" TargetMode="External"/><Relationship Id="rId49" Type="http://schemas.openxmlformats.org/officeDocument/2006/relationships/hyperlink" Target="http://r20.rs6.net/tn.jsp?f=001Z-yF_cAKNMuHhNk6vZm8ws25x0I-yzr5FbkXedhD6kyLqNtFeTV2PseZL-RxVclccV_uG1YQ6uBi8W2EmSEptHPcf7RqnaWN9pEBdI_XxhJ6zyNjbaDD2McaTNQkGC3T1JuPchEqhBixvCOAFO5Zwl9BPM7xgXb5iy8jHDX1I_hRqOaHZRw4QgOuAmy4S667hgkinHpylt9gud16RiTj9DhrLJnurlx7yR4MQqta5eqPmu_vcYD-HSnIFBaolQW0DDLFUN2zJy9Y6qo6QfvrW6uWO4-SdStfNlfH0sBud_XncWQQxFaywzB0I6Rc_1xkAEEFxqvmxAJVjlqlsaJaU8eVfkZUcw_ucrSMyE7jKQDyanniv125gDmxtOz-LbsAaCjZe2IXqFel0KHCH-9u2vF_5kXn7l-S19Qo-ksKt2Q=&amp;c=tJloQxGMcYecoHR3ahUMMvjGx-aGjialdqg0nS6jR6s9csZVik6RQg==&amp;ch=yVPcS5N_tZTBFqZx9cpbESowwx9bpRjG7ztOZx8gT9kWC5UIKHvA8w==" TargetMode="External"/><Relationship Id="rId57" Type="http://schemas.openxmlformats.org/officeDocument/2006/relationships/hyperlink" Target="http://r20.rs6.net/tn.jsp?f=001Z-yF_cAKNMuHhNk6vZm8ws25x0I-yzr5FbkXedhD6kyLqNtFeTV2PseZL-RxVclcOYDywk3nY1gDFZ7zzzPQAta2QiNEY66QBHQ0zJf8gvHJBLUqw55zQEfgiqA41JFmwG_pM6y2tO2Z5Z9RgMEW_Eyh5AVGQHNEBD9OTmgnK0vDVfH5nBBblbtmdAvgWuxghjzfwlwaM1ZjYFL_6wqhOp7wGlxw6jfrpEwqtDcw9qdoSooIxg5ZjabPIW4uoskkSvYayQfQFHePAQA--k93FQTmZt9ylvfXnetLdl2ZajT5NcFryPdqMf4zofV-Ebn2sIpLXoRdo869jMnypT4_Q4eIgEKSGkRg0PQ7umRj_PakEFvMP0410fdZwYGIZGKw34HHYi1-ernNhsfY0uGU-Q==&amp;c=tJloQxGMcYecoHR3ahUMMvjGx-aGjialdqg0nS6jR6s9csZVik6RQg==&amp;ch=yVPcS5N_tZTBFqZx9cpbESowwx9bpRjG7ztOZx8gT9kWC5UIKHvA8w==" TargetMode="External"/><Relationship Id="rId61" Type="http://schemas.openxmlformats.org/officeDocument/2006/relationships/hyperlink" Target="http://r20.rs6.net/tn.jsp?f=001Z-yF_cAKNMuHhNk6vZm8ws25x0I-yzr5FbkXedhD6kyLqNtFeTV2Ptrrj9cpvJPeU2xns-JSio3TmMR8l4aUpKRQ_3zLvI30dj7uYZsQ_j2huA7mAe-ZMJGRwWGa287SkJ3SfdW8hhKCQOhAxFf9UT4DgAX_10iHzpHUWsQv-wZflw3gFyCY1Aj5Xwjl15EuklRdjRjH1B7n9JFHKpU53XKumveK8lwxOIy0qsvcIYAj6MxbOvLeBEEeN_k9qH0mpfesYRr0XVsB0lsHBp2ZVtUFjMBtxx7CiwzLiUZQd7i6WlkqGBia_heIwK3m8nG4&amp;c=tJloQxGMcYecoHR3ahUMMvjGx-aGjialdqg0nS6jR6s9csZVik6RQg==&amp;ch=yVPcS5N_tZTBFqZx9cpbESowwx9bpRjG7ztOZx8gT9kWC5UIKHvA8w==" TargetMode="External"/><Relationship Id="rId10" Type="http://schemas.openxmlformats.org/officeDocument/2006/relationships/hyperlink" Target="http://r20.rs6.net/tn.jsp?f=001Z-yF_cAKNMuHhNk6vZm8ws25x0I-yzr5FbkXedhD6kyLqNtFeTV2PtHknJD_QpkhGMDifRZJLLG0i_YGe5OZlIhn20PfoN1PeM7yOLQxxfsnfZ98FEpmJgXKukUfCcFq6Kfj_Ufq2Lqit0Dg5o5vZB92ljvaCd1orSHDU73PS13R_DEUl2q2FqI118D7O0hYis7k_0CZxbYWyd6KO0__zNELWQKpHmdVZfNE2Rd0YtxOqrHgUCUHE-eLdfjJVR0IRtfupCWIsO4m1lyIyZaicQwaeNK3SU46fOpKMmmp-XGhkmf0gZ3C8EXfaOwkSlP2&amp;c=tJloQxGMcYecoHR3ahUMMvjGx-aGjialdqg0nS6jR6s9csZVik6RQg==&amp;ch=yVPcS5N_tZTBFqZx9cpbESowwx9bpRjG7ztOZx8gT9kWC5UIKHvA8w==" TargetMode="External"/><Relationship Id="rId19" Type="http://schemas.openxmlformats.org/officeDocument/2006/relationships/hyperlink" Target="http://r20.rs6.net/tn.jsp?f=001Z-yF_cAKNMuHhNk6vZm8ws25x0I-yzr5FbkXedhD6kyLqNtFeTV2PvPKXlPKpWc9n7rpxUbjdNRPPTjR7foSWHUoWn0CQIthyPHBjAWmyja1NWpwPFvvhtPwqmBNU1ip-cLvOWER3mpJPo8T3qRVHZkoFK4QtWoWusD5Ao5kxcAjrKIWHawlmMMGDy8IKgTJeOUfR5uex5_ez201yL7dObgisNiqJ1naUAIiQIckd10lAhtlq1fyHF4dVNOqQkY62RGgeKP4a0XSaMpj--VGN88XOj4fvWdAAL1wlN-5S4gWhs989Y2eg-cxCSyw8EWi_9snbu7-lL0=&amp;c=tJloQxGMcYecoHR3ahUMMvjGx-aGjialdqg0nS6jR6s9csZVik6RQg==&amp;ch=yVPcS5N_tZTBFqZx9cpbESowwx9bpRjG7ztOZx8gT9kWC5UIKHvA8w==" TargetMode="External"/><Relationship Id="rId31" Type="http://schemas.openxmlformats.org/officeDocument/2006/relationships/hyperlink" Target="http://r20.rs6.net/tn.jsp?f=001Z-yF_cAKNMuHhNk6vZm8ws25x0I-yzr5FbkXedhD6kyLqNtFeTV2PseZL-RxVclcAQ1VgVce2av1WNxSAJdqLC-iK9Ei0XizJSQAIDCMsPSwPBR8TxRGPyGIxwiLqYu8eXwlQHbgRRLZd47YlCJ4Mz7FE0eh2e6x_ZOu1vDMBU-JqJWy3MqcTzAjFSRLam1JAzd_swcMcMgXWTCsBmfUP_kzPQiXhWrrleWu3LrRRf5a3CNysrOHymaCDdYk94dtVC01cim9am7tIuYWw9RnrxCCWbv54YoYddpAv722yF0f0vl_stOua7NeQAXlzO4tfo4yLdWGKhnte8_SA_BSVCmtDuf8bekbJWHEo1oTet-FJWe5qlNgfYIlwR1caKwx&amp;c=tJloQxGMcYecoHR3ahUMMvjGx-aGjialdqg0nS6jR6s9csZVik6RQg==&amp;ch=yVPcS5N_tZTBFqZx9cpbESowwx9bpRjG7ztOZx8gT9kWC5UIKHvA8w==" TargetMode="External"/><Relationship Id="rId44" Type="http://schemas.openxmlformats.org/officeDocument/2006/relationships/hyperlink" Target="http://r20.rs6.net/tn.jsp?f=001Z-yF_cAKNMuHhNk6vZm8ws25x0I-yzr5FbkXedhD6kyLqNtFeTV2PseZL-RxVclc8Ptj9L4lGUpy1ieD9wOmQUPJp26NOL_B3ZcHXHNBEbaOrxwxH3kGbJKcsxqwUU7OB-zL6k1T6m8rRyxWSDbF5TD5Byifj6qW1I7US0L0_RoKZUDVDSA4C292O0vwdDX4eLND6FYIN_wbafY6nmBFdFLxFMhk57PFHbI1Lz9Arp7kLnzmjqkmUcg4ZTU0iLNQ9k2GOTZDriKWE8k6M78jXStZhTEk_ERES_QCdREf_eeG6Tffrg53jqy0zf15hZlBTVo5YGjYQ6fp_F6qT9BbRJiYwnPU0z4RShqG036Aglhswyv-tqu1r-slpomCCyVDxqIeJtBR4pkT6EQgKkZxqx6TY0k5Ui6cE1GPQFPR0w7GEhyQ6L77MwxKyZjpicBJkwGjiqgKU4Q=&amp;c=tJloQxGMcYecoHR3ahUMMvjGx-aGjialdqg0nS6jR6s9csZVik6RQg==&amp;ch=yVPcS5N_tZTBFqZx9cpbESowwx9bpRjG7ztOZx8gT9kWC5UIKHvA8w==" TargetMode="External"/><Relationship Id="rId52" Type="http://schemas.openxmlformats.org/officeDocument/2006/relationships/hyperlink" Target="http://r20.rs6.net/tn.jsp?f=001Z-yF_cAKNMuHhNk6vZm8ws25x0I-yzr5FbkXedhD6kyLqNtFeTV2PseZL-RxVclcKexjXgkGtEzGRU30v8kZNSnKHGvEhEkRMpNMC1nrhImb69uJoGx6dgwR2_2Yeojg62rtd7769IsMFmUPVLTRBs8BqwFjb0quXyfCZsGQFvWMN0nk8YBMnFoMC-vfEgzcrNl1v9qFuKEosSudHFNw4vCtBf3HUYjWTQuj0VzMO_O2avvgbg1_9IaoDws0S0rV6BbFhhuaR4dqma8IDP0vjPBs9IDfycmzgvzjHSST1Dz4uQmpOby2vswrXASoWapYgeEaA2BOY30PPeN4KQv80m2ACeu4q3pcqwxVJhI7PXgJOYFTraJXFgQGlQ_yGfDWUg6TaySEiyaqdQlb_QE5hz0ca92tlqi_FxB9JcS_-ASIfnMXpInCeg==&amp;c=tJloQxGMcYecoHR3ahUMMvjGx-aGjialdqg0nS6jR6s9csZVik6RQg==&amp;ch=yVPcS5N_tZTBFqZx9cpbESowwx9bpRjG7ztOZx8gT9kWC5UIKHvA8w==" TargetMode="External"/><Relationship Id="rId60" Type="http://schemas.openxmlformats.org/officeDocument/2006/relationships/hyperlink" Target="http://r20.rs6.net/tn.jsp?f=001Z-yF_cAKNMuHhNk6vZm8ws25x0I-yzr5FbkXedhD6kyLqNtFeTV2Psw-JYZQTdLQdlNFjMWwV6R3T5gXcDHpsyfcMDcKm0QrAI4IkFdqp4ukCub0ADjmYDv3l8I4Q7LQ5KC5LSXEO_bmS0fqj3FqwtLI7UYgOr9c-OiAjjUQcYfwxArQzV0GdnKPnvDAHynn_1RDaWRq1IrkhVbLFKxbkgv_7lo-bSBJfR4Mjf5lQvORVyg3P5EbKJJwlNSrIE-OkJdExDJ1sUsTNIMUaYV_FYePA6QBO-oOB1yVhC_dVm2dXJIC7EfjPrF66ngXkuPWMKtHQKhmfx6y2BYahSTroeTwwaNcrVIug0jHYVMTHZ_fI1ugrON78Um1g7bgH_xohzk5Gv7tDVduDuVwxSccldqytW0GtYHtfgVUR5W2FiAAUlFbFu_6ZILxRwYx5f3pHNgJdpzS8cCvun-9NN-EAQ==&amp;c=tJloQxGMcYecoHR3ahUMMvjGx-aGjialdqg0nS6jR6s9csZVik6RQg==&amp;ch=yVPcS5N_tZTBFqZx9cpbESowwx9bpRjG7ztOZx8gT9kWC5UIKHvA8w==" TargetMode="External"/><Relationship Id="rId65" Type="http://schemas.openxmlformats.org/officeDocument/2006/relationships/hyperlink" Target="http://r20.rs6.net/tn.jsp?f=001Z-yF_cAKNMuHhNk6vZm8ws25x0I-yzr5FbkXedhD6kyLqNtFeTV2PseZL-RxVclc9QzfHsu0SMmpeQ2P7sStq9Nb-hYCTbjWOLOy5aQ_91p6QkeldzDODaKDcToUjBLNwJDbmmTYzV_sslCfjfV2ANcatBZKx_759VZoNHU5cJubN-88-4568QQIwHu37PWOXdI_kLOYYrZw5u6JpujwvOmFUY2rAk95rnd04i3QROCDc7gr0_hMLrODavyyNvZ_y7CQYJaSrYaSn84UQuG2TPeJgZAux7Zu50BNDT1OWc6PTPMPaKvRELAxbs0xhJY4IUkK1W98bDI-WtdcIzFY74N0tJgCohTm9eMleoWBlrOaQWCgqutU--TEZl9XQYYwl-tuoffnu36sMOPVQdaZ6g==&amp;c=tJloQxGMcYecoHR3ahUMMvjGx-aGjialdqg0nS6jR6s9csZVik6RQg==&amp;ch=yVPcS5N_tZTBFqZx9cpbESowwx9bpRjG7ztOZx8gT9kWC5UIKHvA8w==" TargetMode="External"/><Relationship Id="rId4" Type="http://schemas.openxmlformats.org/officeDocument/2006/relationships/hyperlink" Target="http://r20.rs6.net/tn.jsp?f=001Z-yF_cAKNMuHhNk6vZm8ws25x0I-yzr5FbkXedhD6kyLqNtFeTV2PqKNd4YEpoimzBSuhDrpL02rGYX8_N4sOxz-OGEqOXY39H7mnmT1KXm7g1BI3ZAf5AAhHR_cI3842pZhv56zQEWlHRr6hDpzulfMJ4NF1Hu34Uf0odj51Do_hRU8XJkhFBANFVd6Wyznsr6MMSgsgxCwAXw-B0gWGeVmLn2Vc2fkVnWMTId1pneG6_NKqnByESd4qn8H8dG1oRPRyUSgLcd_jE3Nfx-jT4IQ4wmNSegf&amp;c=tJloQxGMcYecoHR3ahUMMvjGx-aGjialdqg0nS6jR6s9csZVik6RQg==&amp;ch=yVPcS5N_tZTBFqZx9cpbESowwx9bpRjG7ztOZx8gT9kWC5UIKHvA8w==" TargetMode="External"/><Relationship Id="rId9" Type="http://schemas.openxmlformats.org/officeDocument/2006/relationships/image" Target="media/image2.gif"/><Relationship Id="rId14" Type="http://schemas.openxmlformats.org/officeDocument/2006/relationships/hyperlink" Target="http://r20.rs6.net/tn.jsp?f=001Z-yF_cAKNMuHhNk6vZm8ws25x0I-yzr5FbkXedhD6kyLqNtFeTV2PjCYz5WyBbSQ4DygDAS4fFmgYlgoMesS1T3BCXnKh_dRKhVXp5jIsVHlgq6TRC-pF4kRl6OwUdyM54Y4CMMVjAIKFrn2CtccHVjTW7QF96ZAY6lVOJ9ou1vhwU0hbgOwOW3GfszB5CGY6pFlJbeMQuGc-xyeduBeY2PPVCOhoWpuSTLxrBCVSEtzZ2YFkL4R8FgrEFRHsktBP0y3I-KahGn-eXz6y0j74DvwAWPA7QJ6KzG1WoWZBsF3YApw5gJM-FZHIBm3gI2y&amp;c=tJloQxGMcYecoHR3ahUMMvjGx-aGjialdqg0nS6jR6s9csZVik6RQg==&amp;ch=yVPcS5N_tZTBFqZx9cpbESowwx9bpRjG7ztOZx8gT9kWC5UIKHvA8w==" TargetMode="External"/><Relationship Id="rId22" Type="http://schemas.openxmlformats.org/officeDocument/2006/relationships/hyperlink" Target="http://r20.rs6.net/tn.jsp?f=001Z-yF_cAKNMuHhNk6vZm8ws25x0I-yzr5FbkXedhD6kyLqNtFeTV2PseZL-RxVclcwpRCq3UPVIbHMdpJM47iGKUUH0UxXucpqKdFSn2L6p1wiySq-rOndsIQeMnm2Udjny7UYY5O5jFzQx6AcQTYVtRffNvcb9DqcfmJYm-U1SsyhxdvMLLBBPwE4JJpWA7nXNtfDgAoGm3C4oL-4Ddd7QkPHFFvOoX2XYtgZDXGjeUxRBvjPimCLrL8RfKI0YrM5LqPmciJd7C60Xu98mgDldRfgiR_JFw1DXJPO6jEv7USw9Eze1-q8vYjERJmgsS3gHoW5TXo2V5jBIBbXDZRIBuUOOKWnfabl3VmY_-S2-uxxrEkrp6u3hlL8RjuNg_ATpSHuuOMXJA=&amp;c=tJloQxGMcYecoHR3ahUMMvjGx-aGjialdqg0nS6jR6s9csZVik6RQg==&amp;ch=yVPcS5N_tZTBFqZx9cpbESowwx9bpRjG7ztOZx8gT9kWC5UIKHvA8w==" TargetMode="External"/><Relationship Id="rId27" Type="http://schemas.openxmlformats.org/officeDocument/2006/relationships/image" Target="http://files.constantcontact.com/8fbda0ed101/f6903661-3e81-479b-a5df-8daa6fb85eff.jpg" TargetMode="External"/><Relationship Id="rId30" Type="http://schemas.openxmlformats.org/officeDocument/2006/relationships/hyperlink" Target="http://r20.rs6.net/tn.jsp?f=001Z-yF_cAKNMuHhNk6vZm8ws25x0I-yzr5FbkXedhD6kyLqNtFeTV2PseZL-RxVclc-fOlA2Z5VHYsvrRukh5N5Ttek-1IdfZ4F-QjIZwkAjfoiwC6gPSWyZwTxQbNNqS5JkMJRGz16MGoam4dz5KwFNZnlDEPRJPATu1k8rqC_VuoIrvLmS_VQhFr1d7YWjc7_H8yNXLK7a-ZXkRp2thwxGu-EMHCLn3f34TcE8qg9uHmI-kZoN-PtuUQvJ57Gwk815XjC2GgDMwEf9FuG1XPryR_sRP2KDKP4t-_zwHYI6YFN6mSFuh3gi7V4ZGC1PYxolsMdS0ZdjoavEApRXGJ4nKPACxphxmkqzMpaZpFNXwS4cuQsGNrmLF3W2GnO3pQvdrXInurE8-4f493bPIDyDIUfASE8qm2I-E_f0_fcwDwq4qk4pNatA==&amp;c=tJloQxGMcYecoHR3ahUMMvjGx-aGjialdqg0nS6jR6s9csZVik6RQg==&amp;ch=yVPcS5N_tZTBFqZx9cpbESowwx9bpRjG7ztOZx8gT9kWC5UIKHvA8w==" TargetMode="External"/><Relationship Id="rId35" Type="http://schemas.openxmlformats.org/officeDocument/2006/relationships/hyperlink" Target="http://r20.rs6.net/tn.jsp?f=001Z-yF_cAKNMuHhNk6vZm8ws25x0I-yzr5FbkXedhD6kyLqNtFeTV2PseZL-RxVclcnIQ7yrADlnosMd7AMJxp-7n7fncIRMNFDVCRAiBDiWwuu3nNicB3U2YrpQTbkKaYyAD78H7oQOHPswJsPOXu2ATjdFK02G9k_CQdKHeA0f_eXmCXO0bnmLdigVYI5Ma_QJiW0sdEujkTPGtLWbc04Yd1rqMad9pYFBSJ5a5ayLnqNnfIQcsk_KKI5sSQow4pDIHSJ5ssKI8SsOgrGNjfnAIOM7ii4Xfu4i--5VQaYbGAZqM3SEkJWEkLjX4GOS4Cw5SrHJ4aNy5Xa6E4f9Xf0cFbY845ysxZnMJOcc4ikChZMDU9yuUrkEpGrqPVgLZf&amp;c=tJloQxGMcYecoHR3ahUMMvjGx-aGjialdqg0nS6jR6s9csZVik6RQg==&amp;ch=yVPcS5N_tZTBFqZx9cpbESowwx9bpRjG7ztOZx8gT9kWC5UIKHvA8w==" TargetMode="External"/><Relationship Id="rId43" Type="http://schemas.openxmlformats.org/officeDocument/2006/relationships/hyperlink" Target="http://r20.rs6.net/tn.jsp?f=001Z-yF_cAKNMuHhNk6vZm8ws25x0I-yzr5FbkXedhD6kyLqNtFeTV2PseZL-RxVclc-0hDggFZt4jFdGxig9afZ4ToG80X1Qd-bap0EAjRm2U18R_tgsgyJ8Y7g8zGek0aHcOL49HJrZlpCa9sfhNDlOnq0o08tTmbvTsrMdchPS0ZhiMUUbJ-DVRmJ_eCbOIpQFuSaVHmhrmcNNkY1TTux5rXe-df5Nt1AY93ZKFqxc2wYeN6lNE8Zrecr6ST8JYVcfERCSFxBUhXhAszV9rAYiPsRTdGwd6D7tgAqhbbmw68uQTItkN0RgheMhKdfaCoOpdrzRIWv_oW_NconxybOklBrmTG_Q76FeNr16ebKr4pJ13_qan9sMdYOkwK6baMnhCKTQPMvH4TTflh5fAO1JMKpQ23ddrr0oN4loLiHJ99XO2fKC4lJrQ14NMZZshpjEshUEHwnYo=&amp;c=tJloQxGMcYecoHR3ahUMMvjGx-aGjialdqg0nS6jR6s9csZVik6RQg==&amp;ch=yVPcS5N_tZTBFqZx9cpbESowwx9bpRjG7ztOZx8gT9kWC5UIKHvA8w==" TargetMode="External"/><Relationship Id="rId48" Type="http://schemas.openxmlformats.org/officeDocument/2006/relationships/hyperlink" Target="http://r20.rs6.net/tn.jsp?f=001Z-yF_cAKNMuHhNk6vZm8ws25x0I-yzr5FbkXedhD6kyLqNtFeTV2PseZL-RxVclcOVzHOxd_UgGYLrTVWF1lTr7WL8TjAb-nsocBMRUO4Rq9BYuAaNHQ3n8KWNjmLBwKUVzd72n0Dex-z0J9sEO1yaZpEwbdIZ-lecJm5p_-Es2QRVb5IEHAmWOAHU9kGsPdtto6Sk-oNmRDZxb8lW0zsKwoeMvd3GSy4YsIhII_3dbmXu5AKjGQNgS73YLTn4QKfdvYGcncCA03dvOr-Erm01kN9mpiCpEz7W34zmhzKfShhVSpw5kcet_sLp9sG6aS3XzRGnjYwN95rEP3-oSXWSxn6BOxLt7mtcKobFrsfJ4nQui7uHMWjg==&amp;c=tJloQxGMcYecoHR3ahUMMvjGx-aGjialdqg0nS6jR6s9csZVik6RQg==&amp;ch=yVPcS5N_tZTBFqZx9cpbESowwx9bpRjG7ztOZx8gT9kWC5UIKHvA8w==" TargetMode="External"/><Relationship Id="rId56" Type="http://schemas.openxmlformats.org/officeDocument/2006/relationships/hyperlink" Target="http://r20.rs6.net/tn.jsp?f=001Z-yF_cAKNMuHhNk6vZm8ws25x0I-yzr5FbkXedhD6kyLqNtFeTV2PseZL-RxVclcQxs6vjMMckfnbF68z32-ZBea__cLWKWOB4mnCAAsZCoUjLKN6vGib59MC6WK9t09Ulz0jkOmuwHY6dTaiTCdhvLzpQyH-dMiRM6sJmoVH6joylXtBwc0A3LZNkCtHjYlck4MOESX3Ou2QIzCozJOkxiFwaPgECsq76_OT8e-CQg_3vxZr6yKYqSGrpcZoO0CowrrjdpTynbLJrHVNYotBnXnG9Du3DfHe_0ZQqhj1va0luEf4LpPhiR1vmLbaeYT8xBzKQ6o6qI0OhO6pV0Thy8aIbfIhzua7Zia_W1Y58oWGcsgWrkzYJ-uf9xLncTtWMCcIgByOWaH3_A7xIXe1IPsTggJ5BwgayHT_Msp-z0O5y3F5VCR8w==&amp;c=tJloQxGMcYecoHR3ahUMMvjGx-aGjialdqg0nS6jR6s9csZVik6RQg==&amp;ch=yVPcS5N_tZTBFqZx9cpbESowwx9bpRjG7ztOZx8gT9kWC5UIKHvA8w==" TargetMode="External"/><Relationship Id="rId64" Type="http://schemas.openxmlformats.org/officeDocument/2006/relationships/hyperlink" Target="http://r20.rs6.net/tn.jsp?f=001Z-yF_cAKNMuHhNk6vZm8ws25x0I-yzr5FbkXedhD6kyLqNtFeTV2PseZL-RxVclc8DfeltbFo238P7al3poY7q3gkAhpZM4ep-39omAbJqqoJlvbi2Tm1Hishs9YrDEa4LPAAE8xru47KsSf5eZ7FyEAl-4QmH_WY7VY4YhvU-OXLt5fjDwrXI5JIRjW70f1FSxahT3hocoiSBX-Ng0eJTGIfcL8QSwJV2qUw1VJvdUUeJdwKxth_oQ-UKC7jNETOJ_XRog6gSzxovxLZ_PU4kAeqWryzAlvYo7mMpWp0BED0gK4qRlg-0_r0SIZbwqVQPCJBwJ1NqL9BR6DLtBMGSHa7w6DSSPDeIXrkEG49k-izwZvIgVy52WU94bjLD9N8-Pg6V4j35fqZxMsWz4-ZQ1WX8xzvg8_&amp;c=tJloQxGMcYecoHR3ahUMMvjGx-aGjialdqg0nS6jR6s9csZVik6RQg==&amp;ch=yVPcS5N_tZTBFqZx9cpbESowwx9bpRjG7ztOZx8gT9kWC5UIKHvA8w==" TargetMode="External"/><Relationship Id="rId69" Type="http://schemas.openxmlformats.org/officeDocument/2006/relationships/hyperlink" Target="http://r20.rs6.net/tn.jsp?f=001Z-yF_cAKNMuHhNk6vZm8ws25x0I-yzr5FbkXedhD6kyLqNtFeTV2PseZL-RxVclcyDt9-KWIm_fCp8-PzyybD5rFHZ3LRS4guYQ_T4OeT5qCYap70Wr84G6egpbiAw4aBTThhy80TpOr2PwfEucsZJA4ykh0qAEWh9JIdvsMvTclyH4Wd8Lf3WqDWF0WKURSDrMHk1l4e0uNBohn1C9lgS8prj5NPY3I9YI_JGcWoCQvA-vgJZ7grQfhFgcIQ634dC1KtIQz4cx4XxzSi-d3DoF_ntNOQKrWDCFU0Mi5BsL4dYAVEIJZVuVBnGwxTv64fmtKfcQHNj1PKlivAvg6fYdbjgDAAisWB34HpyJ6-IGqOga9K7qIsg==&amp;c=tJloQxGMcYecoHR3ahUMMvjGx-aGjialdqg0nS6jR6s9csZVik6RQg==&amp;ch=yVPcS5N_tZTBFqZx9cpbESowwx9bpRjG7ztOZx8gT9kWC5UIKHvA8w==" TargetMode="External"/><Relationship Id="rId8" Type="http://schemas.openxmlformats.org/officeDocument/2006/relationships/hyperlink" Target="http://r20.rs6.net/tn.jsp?f=001Z-yF_cAKNMuHhNk6vZm8ws25x0I-yzr5FbkXedhD6kyLqNtFeTV2PqKNd4YEpoimenQeholmRLI22tugUMr30LBpWlkW2Qot6-aZgXwZON4kItaFQ5hGIx2LFsM2NXji_j1QNZBBpi7qaV07xVOGLfST7s_icx57gh_Y_UxBrl8SR5yFd4HZRw==&amp;c=tJloQxGMcYecoHR3ahUMMvjGx-aGjialdqg0nS6jR6s9csZVik6RQg==&amp;ch=yVPcS5N_tZTBFqZx9cpbESowwx9bpRjG7ztOZx8gT9kWC5UIKHvA8w==" TargetMode="External"/><Relationship Id="rId51" Type="http://schemas.openxmlformats.org/officeDocument/2006/relationships/hyperlink" Target="http://r20.rs6.net/tn.jsp?f=001Z-yF_cAKNMuHhNk6vZm8ws25x0I-yzr5FbkXedhD6kyLqNtFeTV2PseZL-RxVclcqLmvrtQG8RwcbThIyy1Nyo2DVs9OIcpDi_OmxHfihfKh4IWHqLo9eT13ZYlWy3ngwn63zOxREF5TfGsp5Sa4owdogl1ioKYiSe_luGabW4OwoArdjB1QKROVBE_3VMDIHznK5RnypDMpTrBdLltiIEibcFe_PxHZ2Fa_pGZPy0RcHuulKh7VZ9g2Z3uqQNvPWy9y1JvBHSDU85nyn1sMhHOHeXYWEOhTnCdU5F9NAmurukzfvk1ywTfc7sbHiNoC5D24SOdHq05lLWNvRgHLykJ-pPlOPmFCkH61aUGZpAEYuTfgRBk_FCXkqrbCqZH9&amp;c=tJloQxGMcYecoHR3ahUMMvjGx-aGjialdqg0nS6jR6s9csZVik6RQg==&amp;ch=yVPcS5N_tZTBFqZx9cpbESowwx9bpRjG7ztOZx8gT9kWC5UIKHvA8w==" TargetMode="External"/><Relationship Id="rId3" Type="http://schemas.openxmlformats.org/officeDocument/2006/relationships/webSettings" Target="webSettings.xml"/><Relationship Id="rId12" Type="http://schemas.openxmlformats.org/officeDocument/2006/relationships/hyperlink" Target="http://r20.rs6.net/tn.jsp?f=001Z-yF_cAKNMuHhNk6vZm8ws25x0I-yzr5FbkXedhD6kyLqNtFeTV2PiRH0wcjLioXFRiUFiGD-t2n98PkIpsfW1EVQWKleYK7_PdnTB8UoN69dvbCw2QqCPuWV7i42PM-avQ2BnYEEL-O8RK6ozw_r9fd_TjYM0JyIOg3VxklH0uPN7C2P8-2OFvV_ZXD3QIia_mde2JcZ9VqhG869dqs-v4NnRIgiuPBK7Old3AFp2fGX7glGv39ler5LJcU1BDmvveP18O71TFjgQ8zUqqM_9BWeDtpoG7z-wGVJ4YV_zSLoREW-naUIw==&amp;c=tJloQxGMcYecoHR3ahUMMvjGx-aGjialdqg0nS6jR6s9csZVik6RQg==&amp;ch=yVPcS5N_tZTBFqZx9cpbESowwx9bpRjG7ztOZx8gT9kWC5UIKHvA8w==" TargetMode="External"/><Relationship Id="rId17" Type="http://schemas.openxmlformats.org/officeDocument/2006/relationships/hyperlink" Target="http://r20.rs6.net/tn.jsp?f=001Z-yF_cAKNMuHhNk6vZm8ws25x0I-yzr5FbkXedhD6kyLqNtFeTV2PnLVDPt7iD_1Xz7yQXqCi1gfA29pxXIvzlO_VRVt_5PF85DyXpLj8odxQa_eIGu_FfhUyLJoii8fgD16wuG4t9fXQ0UOJqt9lsloR2eXgqz9KknaBkTNfsRu3xQirPEFZzwO6uoOp_UU0LPY1FihF-D8rSrQO5pSvTUOce2tY_Evskx3UGWZ-3D7zMlksYzBOiwsCPHEtdRoUqpPu7ukYzMuuti6YMlO1FWVB1cbfg4zY1-iV4JolX31OBxFC7OC9c8J4cuhnkoa1pIKjfvO0g4=&amp;c=tJloQxGMcYecoHR3ahUMMvjGx-aGjialdqg0nS6jR6s9csZVik6RQg==&amp;ch=yVPcS5N_tZTBFqZx9cpbESowwx9bpRjG7ztOZx8gT9kWC5UIKHvA8w==" TargetMode="External"/><Relationship Id="rId25" Type="http://schemas.openxmlformats.org/officeDocument/2006/relationships/hyperlink" Target="http://r20.rs6.net/tn.jsp?f=001Z-yF_cAKNMuHhNk6vZm8ws25x0I-yzr5FbkXedhD6kyLqNtFeTV2PseZL-RxVclcB7guQ_BxcsFQm5Uzp9QH20uDjsWFSnAQpFAB2J2lFZ5cdcebcvau1smAmJEaHl_9--ukgrSkKBAieqBYRuxggBpB0WAkyHUGxZA0wo2sh5xap91Nd85Vc8ISqtlfXzfzy8gNMZf0rlD69GWQ3BuLI2UwxC-eWOhWt7tY82xsAQvlSFu7ax0DkxjOJQvBm7es73OrR_kNonho0QzJTz6HtEeGHGBgtd9k4AI3E0CX0j9mcboJKap1blsQCBK9ZKaXihTEgy0TistCYvCbrQJppj7PKIbzbHgwNE20fLaFZ9SwEbZFsXE3KbQDK6VxkUQKJkr2OipRt7A=&amp;c=tJloQxGMcYecoHR3ahUMMvjGx-aGjialdqg0nS6jR6s9csZVik6RQg==&amp;ch=yVPcS5N_tZTBFqZx9cpbESowwx9bpRjG7ztOZx8gT9kWC5UIKHvA8w==" TargetMode="External"/><Relationship Id="rId33" Type="http://schemas.openxmlformats.org/officeDocument/2006/relationships/hyperlink" Target="http://r20.rs6.net/tn.jsp?f=001Z-yF_cAKNMuHhNk6vZm8ws25x0I-yzr5FbkXedhD6kyLqNtFeTV2PseZL-RxVclcfpl1ZQzrP-BngS7-YL-E4Vg0Is-Aw4proKd8HdzVoLLCxTj0czMKOL7OmTcahE3vpkm4i6Mw91-tscCo5h7K7m_GFXcWNg22V1SdoPGuVAXOiD7qg_fe9KdxEuSGsxufYcJjgmgFw8mYdIwpPIj_s9pGGDfpgc0dlijnTJCA-N__qUR6GvvfwL2HqrKXXPfN48aiR0ns6fHq_VmroMi-sn8NG9gyf2LUKyXyxagzY2DiTVtR0nLsleakrwYfy0RbXTEAcWsODQpi5oBfQzXyr5H7en8cTpY8W5ycrXIAe0fbhKJZJy3XSDBKIzgX1G-1If2VKiyN86WdibKgQRvXsKy1AYXY74iu&amp;c=tJloQxGMcYecoHR3ahUMMvjGx-aGjialdqg0nS6jR6s9csZVik6RQg==&amp;ch=yVPcS5N_tZTBFqZx9cpbESowwx9bpRjG7ztOZx8gT9kWC5UIKHvA8w==" TargetMode="External"/><Relationship Id="rId38" Type="http://schemas.openxmlformats.org/officeDocument/2006/relationships/hyperlink" Target="http://r20.rs6.net/tn.jsp?f=001Z-yF_cAKNMuHhNk6vZm8ws25x0I-yzr5FbkXedhD6kyLqNtFeTV2PoYJPjtYFygN72PQJdbKQ9iuodJ8ENmtP7k5pR-AjzxTGgZOic0xtKMCwO9u6EtytQw43rDD7hoPe1b5Z_QxILg_-VrsbpgCCOsj1rboVWH3cA3UdPHf5-I9kaZi4HtNZjJYbsAScIwNyM8DNKoCGFiLsmGpYV4GpAvy4u5AavWRNxJWqKeN-ecPK-VmspxFqrW4QU2ic1Qjkxv9km5OTFIHoenTHmATxvmsP-YDN5O66uMB_6fDoDeXui19XLWp-HXuL2XgcE_YMWxmCjaNPpTFGjZPx9i9In_3GfK8caBHPfN8l98tub7rRvp5ChORkFrCs2duBe0FspsXn2uWIAGkiOS70BnJyw==&amp;c=tJloQxGMcYecoHR3ahUMMvjGx-aGjialdqg0nS6jR6s9csZVik6RQg==&amp;ch=yVPcS5N_tZTBFqZx9cpbESowwx9bpRjG7ztOZx8gT9kWC5UIKHvA8w==" TargetMode="External"/><Relationship Id="rId46" Type="http://schemas.openxmlformats.org/officeDocument/2006/relationships/hyperlink" Target="http://r20.rs6.net/tn.jsp?f=001Z-yF_cAKNMuHhNk6vZm8ws25x0I-yzr5FbkXedhD6kyLqNtFeTV2PseZL-RxVclcPBsbFenDryPiOMosDafoV0UgWdHPWHCO4DqMuYpRUAKfKDTFzac27cduXVysq8PnJm5FVoVEovNhRyqaIavzOanZnGkMhYxHn845ocWoDe1tnVC5gz8V4hsAL13mK6kTFoKFbgJ_Tm_coykj4Ggxo-KXbTW48DlBdvj-mGRT4jQWwXO411hY1w54pc5c5mHoyprVv8ZiY2-lzpKWSoth-bIAe6AQHYKBil-93JPIrfAzbmJFnOCWJB9iV6XiW_AABMDjaIjznoZL_pUnaBYqQVKZKqg_4bEOs8tcJaIj8VklyhGXmiVk9mKKs0vgiAmX0hOPYQ_G2qvsJxn1ohJQkJWXQgWGZKG7lmNf3xA4hPy-UpbqoVA-MpyEevv1BQx2p3uLNbUAuWCI0SQMDZl6NQ==&amp;c=tJloQxGMcYecoHR3ahUMMvjGx-aGjialdqg0nS6jR6s9csZVik6RQg==&amp;ch=yVPcS5N_tZTBFqZx9cpbESowwx9bpRjG7ztOZx8gT9kWC5UIKHvA8w==" TargetMode="External"/><Relationship Id="rId59" Type="http://schemas.openxmlformats.org/officeDocument/2006/relationships/image" Target="http://files.constantcontact.com/8fbda0ed101/4a971159-2ed6-456f-b838-0bdc87c206cd.png" TargetMode="External"/><Relationship Id="rId67" Type="http://schemas.openxmlformats.org/officeDocument/2006/relationships/hyperlink" Target="http://r20.rs6.net/tn.jsp?f=001Z-yF_cAKNMuHhNk6vZm8ws25x0I-yzr5FbkXedhD6kyLqNtFeTV2PseZL-RxVclcLCslFj6SVT7q-VVdHFSv_71k5FpD5edZs7qXJhATU95MAZH5r_xjQjrJryWABi5AYBZ1rHWTFGSs1koDg6SUzdV4H101m_qadqbhoEIoazZOq6pYvfVmZuFERm3YQsv7czqDyl0XzdhdDumc8qdc0puDZeEPBh4saceidTVS50J8SEbVSrnB1tsPkb6_M-fRshHwKIfr8fTvj9GsP484thflD9ruw_mYtoJFxe8tcNr8wDbe5S9FCCTJKZYXy9s7g60ONx0ajqDbiTz2A1azdAHPiNnW44m1WwuuQ30LFGKVmuLjQQo6yg==&amp;c=tJloQxGMcYecoHR3ahUMMvjGx-aGjialdqg0nS6jR6s9csZVik6RQg==&amp;ch=yVPcS5N_tZTBFqZx9cpbESowwx9bpRjG7ztOZx8gT9kWC5UIKHvA8w==" TargetMode="External"/><Relationship Id="rId20" Type="http://schemas.openxmlformats.org/officeDocument/2006/relationships/hyperlink" Target="http://r20.rs6.net/tn.jsp?f=001Z-yF_cAKNMuHhNk6vZm8ws25x0I-yzr5FbkXedhD6kyLqNtFeTV2PtHknJD_QpkhzJ7MZVeQqLVPUCB0CP5pN0bnvQkVUminmXE08erj3prPM6dCvfHxjHHZu3sTKMzU_pu8iO4pO7BKhwheUm1XlQpTlE62uTmPJGC55xxx7jmd8jtWuJjbFhaWZ1xrXX3m0lCJNp4onXjMqeGr6TQfr9xomUnLK0aA8aRiYL4iRgR5Q_yomTlDhCC7g9tbx1YYQoyvTvwGg9MxIV5RF1CjupznhckK59iVoSd8eamHlwQ=&amp;c=tJloQxGMcYecoHR3ahUMMvjGx-aGjialdqg0nS6jR6s9csZVik6RQg==&amp;ch=yVPcS5N_tZTBFqZx9cpbESowwx9bpRjG7ztOZx8gT9kWC5UIKHvA8w==" TargetMode="External"/><Relationship Id="rId41" Type="http://schemas.openxmlformats.org/officeDocument/2006/relationships/hyperlink" Target="http://r20.rs6.net/tn.jsp?f=001Z-yF_cAKNMuHhNk6vZm8ws25x0I-yzr5FbkXedhD6kyLqNtFeTV2PseZL-RxVclcJH-oAsDytVhMxwI8CKsKlTfqvGERA5BNdfPH-tTDlg8s8Ry2UeUmihO1uB5zXd-eMb5HixrpbwvzBTFbsBXZOHM5mwmuzH7WvqoPothWQXujhAK4t_AZdkFQpYL3U67JIZRTGhe-naG_43LsD5sfpWp1QRv7D5X4gr6oCcP7mbZav4GuzHRQYvwj_qC1EHQfWyqgFWT2eNzcmeT-mGEQ5AOsrcn2WB_ibhEkTHfxzOc5BWjT8u_lm3TS8s5K4kiPu9Y2f16xg1HtZ_W52rCk64PY8TaF5AUUY54Ebk-64nHGdvqs2TNW-8x-2GwMBpcfWOaP1vjMn4f7zvBOHFkcxI3TLZ9yCEC48dRvTYWd6It1N6QPWKa1Sofua43L6V-gf82FlsxBIF4=&amp;c=tJloQxGMcYecoHR3ahUMMvjGx-aGjialdqg0nS6jR6s9csZVik6RQg==&amp;ch=yVPcS5N_tZTBFqZx9cpbESowwx9bpRjG7ztOZx8gT9kWC5UIKHvA8w==" TargetMode="External"/><Relationship Id="rId54" Type="http://schemas.openxmlformats.org/officeDocument/2006/relationships/hyperlink" Target="http://r20.rs6.net/tn.jsp?f=001Z-yF_cAKNMuHhNk6vZm8ws25x0I-yzr5FbkXedhD6kyLqNtFeTV2PseZL-RxVclcufW1B3NYRKYlyvZIYSmeMSccB1BqgLExTrzVMY3ExEdkQTKlWsFSr0XBM46x3JlHHKvHkwGTkd0W-L_5C-QTIM-r33jGC8HO_CvfhvMbsnT2FROXm9JGfVXaPPszWcW_y696VEJOqejj4ryfzMdFxMiPRjSiqGiQrKpD9kv5VaurR6Lt6sQjuoX-vA3Y98ke0kSuSnLXA-Z0KMdODBnlqvBIZJ3Y2KpyBdr5UBdGngpPUqHuRhQ8okFO-_Uu9gS2XD9OtZgIc4t7QRwsiSrbjIOQcitxGABb63gVlh7PXQubRaCeIxg3smPRVEV0psSl&amp;c=tJloQxGMcYecoHR3ahUMMvjGx-aGjialdqg0nS6jR6s9csZVik6RQg==&amp;ch=yVPcS5N_tZTBFqZx9cpbESowwx9bpRjG7ztOZx8gT9kWC5UIKHvA8w==" TargetMode="External"/><Relationship Id="rId62" Type="http://schemas.openxmlformats.org/officeDocument/2006/relationships/image" Target="media/image3.gif"/><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7653</Words>
  <Characters>43628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2017-08-07T13:29:00Z</dcterms:created>
  <dcterms:modified xsi:type="dcterms:W3CDTF">2017-08-07T13:29:00Z</dcterms:modified>
</cp:coreProperties>
</file>